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w:drawing>
          <wp:inline distT="0" distB="0" distL="0" distR="0">
            <wp:extent cx="1273810" cy="1339215"/>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810" cy="1339215"/>
                    </a:xfrm>
                    <a:prstGeom prst="rect">
                      <a:avLst/>
                    </a:prstGeom>
                    <a:noFill/>
                    <a:ln>
                      <a:noFill/>
                    </a:ln>
                  </pic:spPr>
                </pic:pic>
              </a:graphicData>
            </a:graphic>
          </wp:inline>
        </w:drawing>
      </w:r>
    </w:p>
    <w:p w:rsidR="000D56F5" w:rsidRPr="000D56F5" w:rsidRDefault="000D56F5" w:rsidP="000D56F5">
      <w:pPr>
        <w:widowControl w:val="0"/>
        <w:pBdr>
          <w:bottom w:val="single" w:sz="6" w:space="1" w:color="auto"/>
        </w:pBdr>
        <w:autoSpaceDE w:val="0"/>
        <w:autoSpaceDN w:val="0"/>
        <w:adjustRightInd w:val="0"/>
        <w:spacing w:after="120" w:line="240" w:lineRule="auto"/>
        <w:jc w:val="center"/>
        <w:rPr>
          <w:rFonts w:ascii="Times New Roman" w:eastAsia="Times New Roman" w:hAnsi="Times New Roman" w:cs="Times New Roman"/>
          <w:b/>
          <w:spacing w:val="40"/>
          <w:sz w:val="24"/>
          <w:szCs w:val="20"/>
          <w:lang w:eastAsia="ru-RU"/>
        </w:rPr>
      </w:pPr>
      <w:r w:rsidRPr="000D56F5">
        <w:rPr>
          <w:rFonts w:ascii="Times New Roman" w:eastAsia="Times New Roman" w:hAnsi="Times New Roman" w:cs="Times New Roman"/>
          <w:b/>
          <w:spacing w:val="40"/>
          <w:sz w:val="24"/>
          <w:szCs w:val="20"/>
          <w:lang w:eastAsia="ru-RU"/>
        </w:rPr>
        <w:t>ГОСУДАРСТВЕННЫЙ СТАНДАРТ СОЮЗА ССР</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lang w:eastAsia="ru-RU"/>
        </w:rPr>
      </w:pPr>
      <w:r w:rsidRPr="000D56F5">
        <w:rPr>
          <w:rFonts w:ascii="Times New Roman" w:eastAsia="Times New Roman" w:hAnsi="Times New Roman" w:cs="Times New Roman"/>
          <w:b/>
          <w:sz w:val="28"/>
          <w:szCs w:val="28"/>
          <w:lang w:eastAsia="ru-RU"/>
        </w:rPr>
        <w:t xml:space="preserve">ГРЕЙФЕРЫ КАНАТНЫЕ </w:t>
      </w:r>
      <w:r w:rsidRPr="000D56F5">
        <w:rPr>
          <w:rFonts w:ascii="Times New Roman" w:eastAsia="Times New Roman" w:hAnsi="Times New Roman" w:cs="Times New Roman"/>
          <w:b/>
          <w:sz w:val="28"/>
          <w:szCs w:val="28"/>
          <w:lang w:eastAsia="ru-RU"/>
        </w:rPr>
        <w:br/>
        <w:t>ДЛЯ НАВАЛОЧНЫХ ГРУЗОВ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0"/>
          <w:lang w:eastAsia="ru-RU"/>
        </w:rPr>
      </w:pPr>
      <w:r w:rsidRPr="000D56F5">
        <w:rPr>
          <w:rFonts w:ascii="Times New Roman" w:eastAsia="Times New Roman" w:hAnsi="Times New Roman" w:cs="Times New Roman"/>
          <w:b/>
          <w:bCs/>
          <w:sz w:val="24"/>
          <w:szCs w:val="20"/>
          <w:lang w:eastAsia="ru-RU"/>
        </w:rPr>
        <w:t>ОБЩИЕ ТЕХНИЧЕСКИЕ УСЛОВИЯ</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0D56F5">
        <w:rPr>
          <w:rFonts w:ascii="Times New Roman" w:eastAsia="Times New Roman" w:hAnsi="Times New Roman" w:cs="Times New Roman"/>
          <w:b/>
          <w:sz w:val="24"/>
          <w:szCs w:val="24"/>
          <w:lang w:eastAsia="ru-RU"/>
        </w:rPr>
        <w:t>ГОСТ 24599-87</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0D56F5">
        <w:rPr>
          <w:rFonts w:ascii="Times New Roman" w:eastAsia="Times New Roman" w:hAnsi="Times New Roman" w:cs="Times New Roman"/>
          <w:b/>
          <w:sz w:val="24"/>
          <w:szCs w:val="24"/>
          <w:lang w:eastAsia="ru-RU"/>
        </w:rPr>
        <w:t> </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0"/>
          <w:lang w:eastAsia="ru-RU"/>
        </w:rPr>
      </w:pPr>
      <w:r w:rsidRPr="000D56F5">
        <w:rPr>
          <w:rFonts w:ascii="Times New Roman" w:eastAsia="Times New Roman" w:hAnsi="Times New Roman" w:cs="Times New Roman"/>
          <w:b/>
          <w:bCs/>
          <w:sz w:val="24"/>
          <w:szCs w:val="20"/>
          <w:lang w:eastAsia="ru-RU"/>
        </w:rPr>
        <w:t xml:space="preserve">ГОСУДАРСТВЕННЫЙ КОМИТЕТ СССР </w:t>
      </w:r>
      <w:r w:rsidRPr="000D56F5">
        <w:rPr>
          <w:rFonts w:ascii="Times New Roman" w:eastAsia="Times New Roman" w:hAnsi="Times New Roman" w:cs="Times New Roman"/>
          <w:b/>
          <w:bCs/>
          <w:caps/>
          <w:sz w:val="24"/>
          <w:szCs w:val="20"/>
          <w:lang w:eastAsia="ru-RU"/>
        </w:rPr>
        <w:t xml:space="preserve">по стандартам </w:t>
      </w:r>
      <w:r w:rsidRPr="000D56F5">
        <w:rPr>
          <w:rFonts w:ascii="Times New Roman" w:eastAsia="Times New Roman" w:hAnsi="Times New Roman" w:cs="Times New Roman"/>
          <w:b/>
          <w:bCs/>
          <w:sz w:val="24"/>
          <w:szCs w:val="20"/>
          <w:lang w:eastAsia="ru-RU"/>
        </w:rPr>
        <w:br/>
        <w:t>Москва</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0"/>
          <w:lang w:eastAsia="ru-RU"/>
        </w:rPr>
      </w:pPr>
      <w:r w:rsidRPr="000D56F5">
        <w:rPr>
          <w:rFonts w:ascii="Times New Roman" w:eastAsia="Times New Roman" w:hAnsi="Times New Roman" w:cs="Times New Roman"/>
          <w:b/>
          <w:bCs/>
          <w:sz w:val="24"/>
          <w:szCs w:val="20"/>
          <w:lang w:eastAsia="ru-RU"/>
        </w:rPr>
        <w:t> </w:t>
      </w:r>
    </w:p>
    <w:p w:rsidR="000D56F5" w:rsidRPr="000D56F5" w:rsidRDefault="000D56F5" w:rsidP="000D56F5">
      <w:pPr>
        <w:widowControl w:val="0"/>
        <w:autoSpaceDE w:val="0"/>
        <w:autoSpaceDN w:val="0"/>
        <w:adjustRightInd w:val="0"/>
        <w:spacing w:before="120" w:after="0" w:line="240" w:lineRule="auto"/>
        <w:jc w:val="center"/>
        <w:rPr>
          <w:rFonts w:ascii="Times New Roman" w:eastAsia="Times New Roman" w:hAnsi="Times New Roman" w:cs="Times New Roman"/>
          <w:b/>
          <w:bCs/>
          <w:spacing w:val="50"/>
          <w:sz w:val="24"/>
          <w:szCs w:val="16"/>
          <w:lang w:eastAsia="ru-RU"/>
        </w:rPr>
      </w:pPr>
      <w:r w:rsidRPr="000D56F5">
        <w:rPr>
          <w:rFonts w:ascii="Times New Roman" w:eastAsia="Times New Roman" w:hAnsi="Times New Roman" w:cs="Times New Roman"/>
          <w:b/>
          <w:bCs/>
          <w:spacing w:val="50"/>
          <w:sz w:val="24"/>
          <w:szCs w:val="16"/>
          <w:lang w:eastAsia="ru-RU"/>
        </w:rPr>
        <w:t>ГОСУДАРСТВЕННЫЙ СТАНДАРТ СОЮЗА ССР</w:t>
      </w:r>
    </w:p>
    <w:tbl>
      <w:tblPr>
        <w:tblW w:w="5000" w:type="pct"/>
        <w:jc w:val="center"/>
        <w:tblBorders>
          <w:top w:val="single" w:sz="4" w:space="0" w:color="auto"/>
          <w:bottom w:val="single" w:sz="4" w:space="0" w:color="auto"/>
        </w:tblBorders>
        <w:tblLook w:val="04A0" w:firstRow="1" w:lastRow="0" w:firstColumn="1" w:lastColumn="0" w:noHBand="0" w:noVBand="1"/>
      </w:tblPr>
      <w:tblGrid>
        <w:gridCol w:w="6740"/>
        <w:gridCol w:w="2831"/>
      </w:tblGrid>
      <w:tr w:rsidR="000D56F5" w:rsidRPr="000D56F5" w:rsidTr="000D56F5">
        <w:trPr>
          <w:jc w:val="center"/>
        </w:trPr>
        <w:tc>
          <w:tcPr>
            <w:tcW w:w="3521" w:type="pct"/>
            <w:tcBorders>
              <w:top w:val="single" w:sz="4" w:space="0" w:color="auto"/>
              <w:left w:val="nil"/>
              <w:bottom w:val="single" w:sz="4" w:space="0" w:color="auto"/>
              <w:right w:val="nil"/>
            </w:tcBorders>
            <w:hideMark/>
          </w:tcPr>
          <w:p w:rsidR="000D56F5" w:rsidRPr="000D56F5" w:rsidRDefault="000D56F5" w:rsidP="000D56F5">
            <w:pPr>
              <w:widowControl w:val="0"/>
              <w:autoSpaceDE w:val="0"/>
              <w:autoSpaceDN w:val="0"/>
              <w:adjustRightInd w:val="0"/>
              <w:spacing w:before="120" w:after="0" w:line="240" w:lineRule="auto"/>
              <w:jc w:val="center"/>
              <w:rPr>
                <w:rFonts w:ascii="Times New Roman" w:eastAsia="Times New Roman" w:hAnsi="Times New Roman" w:cs="Times New Roman"/>
                <w:b/>
                <w:sz w:val="24"/>
                <w:szCs w:val="20"/>
                <w:lang w:eastAsia="ru-RU"/>
              </w:rPr>
            </w:pPr>
            <w:r w:rsidRPr="000D56F5">
              <w:rPr>
                <w:rFonts w:ascii="Times New Roman" w:eastAsia="Times New Roman" w:hAnsi="Times New Roman" w:cs="Times New Roman"/>
                <w:b/>
                <w:sz w:val="24"/>
                <w:szCs w:val="20"/>
                <w:lang w:eastAsia="ru-RU"/>
              </w:rPr>
              <w:t>ГРЕЙФЕРЫ КАНАТНЫЕ ДЛЯ НАВАЛОЧНЫХ ГРУЗОВ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0"/>
                <w:lang w:eastAsia="ru-RU"/>
              </w:rPr>
            </w:pPr>
            <w:r w:rsidRPr="000D56F5">
              <w:rPr>
                <w:rFonts w:ascii="Times New Roman" w:eastAsia="Times New Roman" w:hAnsi="Times New Roman" w:cs="Times New Roman"/>
                <w:b/>
                <w:sz w:val="24"/>
                <w:szCs w:val="20"/>
                <w:lang w:eastAsia="ru-RU"/>
              </w:rPr>
              <w:t>Общие технические условия</w:t>
            </w:r>
          </w:p>
          <w:p w:rsidR="000D56F5" w:rsidRPr="000D56F5" w:rsidRDefault="000D56F5" w:rsidP="000D56F5">
            <w:pPr>
              <w:widowControl w:val="0"/>
              <w:autoSpaceDE w:val="0"/>
              <w:autoSpaceDN w:val="0"/>
              <w:adjustRightInd w:val="0"/>
              <w:spacing w:after="120" w:line="240" w:lineRule="auto"/>
              <w:jc w:val="center"/>
              <w:rPr>
                <w:rFonts w:ascii="Times New Roman" w:eastAsia="Times New Roman" w:hAnsi="Times New Roman" w:cs="Times New Roman"/>
                <w:b/>
                <w:sz w:val="24"/>
                <w:szCs w:val="20"/>
                <w:lang w:val="en-US" w:eastAsia="ru-RU"/>
              </w:rPr>
            </w:pPr>
            <w:r w:rsidRPr="000D56F5">
              <w:rPr>
                <w:rFonts w:ascii="Times New Roman" w:eastAsia="Times New Roman" w:hAnsi="Times New Roman" w:cs="Times New Roman"/>
                <w:sz w:val="24"/>
                <w:szCs w:val="20"/>
                <w:lang w:val="en-US" w:eastAsia="ru-RU"/>
              </w:rPr>
              <w:t xml:space="preserve">Rope grab buckets for loading in bulk. </w:t>
            </w:r>
            <w:r w:rsidRPr="000D56F5">
              <w:rPr>
                <w:rFonts w:ascii="Times New Roman" w:eastAsia="Times New Roman" w:hAnsi="Times New Roman" w:cs="Times New Roman"/>
                <w:sz w:val="24"/>
                <w:szCs w:val="20"/>
                <w:lang w:val="en-US" w:eastAsia="ru-RU"/>
              </w:rPr>
              <w:br/>
              <w:t>General specifications</w:t>
            </w:r>
          </w:p>
        </w:tc>
        <w:tc>
          <w:tcPr>
            <w:tcW w:w="1479" w:type="pct"/>
            <w:tcBorders>
              <w:top w:val="single" w:sz="4" w:space="0" w:color="auto"/>
              <w:left w:val="nil"/>
              <w:bottom w:val="single" w:sz="4" w:space="0" w:color="auto"/>
              <w:right w:val="nil"/>
            </w:tcBorders>
            <w:vAlign w:val="center"/>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r w:rsidRPr="000D56F5">
              <w:rPr>
                <w:rFonts w:ascii="Times New Roman" w:eastAsia="Times New Roman" w:hAnsi="Times New Roman" w:cs="Times New Roman"/>
                <w:b/>
                <w:sz w:val="28"/>
                <w:szCs w:val="20"/>
                <w:lang w:eastAsia="ru-RU"/>
              </w:rPr>
              <w:t>ГОСТ</w:t>
            </w:r>
            <w:r w:rsidRPr="000D56F5">
              <w:rPr>
                <w:rFonts w:ascii="Times New Roman" w:eastAsia="Times New Roman" w:hAnsi="Times New Roman" w:cs="Times New Roman"/>
                <w:b/>
                <w:sz w:val="28"/>
                <w:szCs w:val="20"/>
                <w:lang w:val="en-US" w:eastAsia="ru-RU"/>
              </w:rPr>
              <w:t xml:space="preserve"> </w:t>
            </w:r>
            <w:r w:rsidRPr="000D56F5">
              <w:rPr>
                <w:rFonts w:ascii="Times New Roman" w:eastAsia="Times New Roman" w:hAnsi="Times New Roman" w:cs="Times New Roman"/>
                <w:b/>
                <w:sz w:val="28"/>
                <w:szCs w:val="20"/>
                <w:lang w:val="en-US" w:eastAsia="ru-RU"/>
              </w:rPr>
              <w:br/>
              <w:t>24599-87</w:t>
            </w:r>
          </w:p>
        </w:tc>
      </w:tr>
    </w:tbl>
    <w:p w:rsidR="000D56F5" w:rsidRPr="000D56F5" w:rsidRDefault="000D56F5" w:rsidP="000D56F5">
      <w:pPr>
        <w:autoSpaceDE w:val="0"/>
        <w:autoSpaceDN w:val="0"/>
        <w:adjustRightInd w:val="0"/>
        <w:spacing w:before="120" w:after="0" w:line="240" w:lineRule="auto"/>
        <w:jc w:val="right"/>
        <w:rPr>
          <w:rFonts w:ascii="Times New Roman" w:eastAsia="Times New Roman" w:hAnsi="Times New Roman" w:cs="Times New Roman"/>
          <w:b/>
          <w:bCs/>
          <w:sz w:val="24"/>
          <w:szCs w:val="16"/>
          <w:lang w:eastAsia="ru-RU"/>
        </w:rPr>
      </w:pPr>
      <w:r w:rsidRPr="000D56F5">
        <w:rPr>
          <w:rFonts w:ascii="Times New Roman" w:eastAsia="Times New Roman" w:hAnsi="Times New Roman" w:cs="Times New Roman"/>
          <w:b/>
          <w:bCs/>
          <w:sz w:val="24"/>
          <w:szCs w:val="16"/>
          <w:lang w:eastAsia="ru-RU"/>
        </w:rPr>
        <w:t xml:space="preserve">Срок действия </w:t>
      </w:r>
      <w:r w:rsidRPr="000D56F5">
        <w:rPr>
          <w:rFonts w:ascii="Times New Roman" w:eastAsia="Times New Roman" w:hAnsi="Times New Roman" w:cs="Times New Roman"/>
          <w:b/>
          <w:bCs/>
          <w:sz w:val="24"/>
          <w:szCs w:val="16"/>
          <w:u w:val="single"/>
          <w:lang w:eastAsia="ru-RU"/>
        </w:rPr>
        <w:t>с 01.01.89</w:t>
      </w:r>
    </w:p>
    <w:p w:rsidR="000D56F5" w:rsidRPr="000D56F5" w:rsidRDefault="000D56F5" w:rsidP="000D56F5">
      <w:pPr>
        <w:widowControl w:val="0"/>
        <w:autoSpaceDE w:val="0"/>
        <w:autoSpaceDN w:val="0"/>
        <w:adjustRightInd w:val="0"/>
        <w:spacing w:after="0" w:line="240" w:lineRule="auto"/>
        <w:jc w:val="right"/>
        <w:rPr>
          <w:rFonts w:ascii="Times New Roman" w:eastAsia="Times New Roman" w:hAnsi="Times New Roman" w:cs="Times New Roman"/>
          <w:b/>
          <w:bCs/>
          <w:sz w:val="24"/>
          <w:szCs w:val="16"/>
          <w:u w:val="single"/>
          <w:lang w:eastAsia="ru-RU"/>
        </w:rPr>
      </w:pPr>
      <w:r w:rsidRPr="000D56F5">
        <w:rPr>
          <w:rFonts w:ascii="Times New Roman" w:eastAsia="Times New Roman" w:hAnsi="Times New Roman" w:cs="Times New Roman"/>
          <w:b/>
          <w:bCs/>
          <w:sz w:val="24"/>
          <w:szCs w:val="16"/>
          <w:u w:val="single"/>
          <w:lang w:eastAsia="ru-RU"/>
        </w:rPr>
        <w:t>до 01.01.94</w:t>
      </w:r>
    </w:p>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Настоящий стандарт распространяется на канатные грейферы, применяемые в качестве грузозахватных органов для навалочных грузов к грузоподъемным кранам.</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Стандарт не распространяется: на приводные грейферы всех типов; на грейферы, для взрывоопасных, экскавационных и горнопроходческих работ, а также для перегрузки бревен и древесины других видов при упорядоченной ее укладке.</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0" w:name="i13170"/>
      <w:bookmarkStart w:id="1" w:name="_Toc516583136"/>
      <w:bookmarkStart w:id="2" w:name="i28608"/>
      <w:bookmarkEnd w:id="0"/>
      <w:r w:rsidRPr="000D56F5">
        <w:rPr>
          <w:rFonts w:ascii="Times New Roman" w:eastAsia="Times New Roman" w:hAnsi="Times New Roman" w:cs="Times New Roman"/>
          <w:b/>
          <w:bCs/>
          <w:kern w:val="28"/>
          <w:sz w:val="24"/>
          <w:szCs w:val="32"/>
          <w:lang w:eastAsia="ru-RU"/>
        </w:rPr>
        <w:t>1. КЛАССИФИКАЦИЯ</w:t>
      </w:r>
      <w:bookmarkStart w:id="3" w:name="PO0000001"/>
      <w:bookmarkEnd w:id="1"/>
      <w:bookmarkEnd w:id="2"/>
    </w:p>
    <w:bookmarkEnd w:id="3"/>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1.1. Грейферы классифицируют в соответствии с </w:t>
      </w:r>
      <w:hyperlink r:id="rId6" w:anchor="i33596" w:tooltip="Таблица 1" w:history="1">
        <w:r w:rsidRPr="000D56F5">
          <w:rPr>
            <w:rFonts w:ascii="Times New Roman" w:eastAsia="Times New Roman" w:hAnsi="Times New Roman" w:cs="Times New Roman"/>
            <w:color w:val="0000FF"/>
            <w:sz w:val="20"/>
            <w:szCs w:val="20"/>
            <w:u w:val="single"/>
            <w:lang w:eastAsia="ru-RU"/>
          </w:rPr>
          <w:t>табл. 1</w:t>
        </w:r>
      </w:hyperlink>
      <w:r w:rsidRPr="000D56F5">
        <w:rPr>
          <w:rFonts w:ascii="Times New Roman" w:eastAsia="Times New Roman" w:hAnsi="Times New Roman" w:cs="Times New Roman"/>
          <w:sz w:val="24"/>
          <w:szCs w:val="20"/>
          <w:lang w:eastAsia="ru-RU"/>
        </w:rPr>
        <w:t>. Допускается применять дополнительные классификационные признаки.</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Таблица</w:t>
      </w:r>
      <w:r w:rsidRPr="000D56F5">
        <w:rPr>
          <w:rFonts w:ascii="Times New Roman" w:eastAsia="Times New Roman" w:hAnsi="Times New Roman" w:cs="Times New Roman"/>
          <w:sz w:val="24"/>
          <w:szCs w:val="20"/>
          <w:lang w:eastAsia="ru-RU"/>
        </w:rPr>
        <w:t xml:space="preserve"> 1</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027"/>
        <w:gridCol w:w="1432"/>
        <w:gridCol w:w="1467"/>
        <w:gridCol w:w="1619"/>
        <w:gridCol w:w="62"/>
        <w:gridCol w:w="2804"/>
      </w:tblGrid>
      <w:tr w:rsidR="000D56F5" w:rsidRPr="000D56F5" w:rsidTr="000D56F5">
        <w:trPr>
          <w:tblHeader/>
          <w:jc w:val="center"/>
        </w:trPr>
        <w:tc>
          <w:tcPr>
            <w:tcW w:w="1179"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i33596"/>
            <w:bookmarkStart w:id="5" w:name="TO0000002"/>
            <w:r w:rsidRPr="000D56F5">
              <w:rPr>
                <w:rFonts w:ascii="Times New Roman" w:eastAsia="Times New Roman" w:hAnsi="Times New Roman" w:cs="Times New Roman"/>
                <w:sz w:val="20"/>
                <w:szCs w:val="20"/>
                <w:lang w:eastAsia="ru-RU"/>
              </w:rPr>
              <w:t>Классификационный признак</w:t>
            </w:r>
            <w:bookmarkEnd w:id="4"/>
          </w:p>
        </w:tc>
        <w:tc>
          <w:tcPr>
            <w:tcW w:w="1454" w:type="pct"/>
            <w:gridSpan w:val="2"/>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Вид грейферов</w:t>
            </w:r>
          </w:p>
        </w:tc>
        <w:tc>
          <w:tcPr>
            <w:tcW w:w="764"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Обозначение</w:t>
            </w:r>
          </w:p>
        </w:tc>
        <w:tc>
          <w:tcPr>
            <w:tcW w:w="1603" w:type="pct"/>
            <w:gridSpan w:val="2"/>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Примечание</w:t>
            </w:r>
          </w:p>
        </w:tc>
      </w:tr>
      <w:tr w:rsidR="000D56F5" w:rsidRPr="000D56F5" w:rsidTr="000D56F5">
        <w:trPr>
          <w:jc w:val="center"/>
        </w:trPr>
        <w:tc>
          <w:tcPr>
            <w:tcW w:w="117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Грузоподъемность крана, для которого предназначен грейфер</w:t>
            </w: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764"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Число, обозначающее грузоподъемность в тоннах</w:t>
            </w:r>
          </w:p>
        </w:tc>
        <w:tc>
          <w:tcPr>
            <w:tcW w:w="1603"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Если грузоподъемность крана переменная или заранее предусмотрено ее недоиспользование при работе грейфером, в качестве грузоподъемности крана принимают значение, заданное для работы грейфером</w:t>
            </w:r>
          </w:p>
        </w:tc>
      </w:tr>
      <w:tr w:rsidR="000D56F5" w:rsidRPr="000D56F5" w:rsidTr="000D56F5">
        <w:trPr>
          <w:jc w:val="center"/>
        </w:trPr>
        <w:tc>
          <w:tcPr>
            <w:tcW w:w="117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Группа грузов</w:t>
            </w:r>
          </w:p>
        </w:tc>
        <w:tc>
          <w:tcPr>
            <w:tcW w:w="3821" w:type="pct"/>
            <w:gridSpan w:val="5"/>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По обязательному </w:t>
            </w:r>
            <w:hyperlink r:id="rId7" w:anchor="i537925" w:tooltip="Приложение 1" w:history="1">
              <w:r w:rsidRPr="000D56F5">
                <w:rPr>
                  <w:rFonts w:ascii="Times New Roman" w:eastAsia="Times New Roman" w:hAnsi="Times New Roman" w:cs="Times New Roman"/>
                  <w:color w:val="0000FF"/>
                  <w:sz w:val="20"/>
                  <w:szCs w:val="20"/>
                  <w:u w:val="single"/>
                  <w:lang w:eastAsia="ru-RU"/>
                </w:rPr>
                <w:t>приложению 1</w:t>
              </w:r>
            </w:hyperlink>
          </w:p>
        </w:tc>
      </w:tr>
      <w:tr w:rsidR="000D56F5" w:rsidRPr="000D56F5" w:rsidTr="000D56F5">
        <w:trPr>
          <w:jc w:val="center"/>
        </w:trPr>
        <w:tc>
          <w:tcPr>
            <w:tcW w:w="1179"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Конструктивное исполнение</w:t>
            </w:r>
          </w:p>
        </w:tc>
        <w:tc>
          <w:tcPr>
            <w:tcW w:w="573" w:type="pct"/>
            <w:vMerge w:val="restar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Двухчелюстные</w:t>
            </w:r>
          </w:p>
        </w:tc>
        <w:tc>
          <w:tcPr>
            <w:tcW w:w="88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обычные штанговые при </w:t>
            </w:r>
            <w:r w:rsidRPr="000D56F5">
              <w:rPr>
                <w:rFonts w:ascii="Times New Roman" w:eastAsia="Times New Roman" w:hAnsi="Times New Roman" w:cs="Times New Roman"/>
                <w:i/>
                <w:sz w:val="20"/>
                <w:szCs w:val="20"/>
                <w:lang w:eastAsia="ru-RU"/>
              </w:rPr>
              <w:lastRenderedPageBreak/>
              <w:t>L</w:t>
            </w:r>
            <w:r w:rsidRPr="000D56F5">
              <w:rPr>
                <w:rFonts w:ascii="Times New Roman" w:eastAsia="Times New Roman" w:hAnsi="Times New Roman" w:cs="Times New Roman"/>
                <w:sz w:val="20"/>
                <w:szCs w:val="20"/>
                <w:vertAlign w:val="subscript"/>
                <w:lang w:eastAsia="ru-RU"/>
              </w:rPr>
              <w:t xml:space="preserve">1 </w:t>
            </w:r>
            <w:r w:rsidRPr="000D56F5">
              <w:rPr>
                <w:rFonts w:ascii="Times New Roman" w:eastAsia="Times New Roman" w:hAnsi="Times New Roman" w:cs="Times New Roman"/>
                <w:sz w:val="20"/>
                <w:szCs w:val="20"/>
                <w:lang w:eastAsia="ru-RU"/>
              </w:rPr>
              <w:sym w:font="Symbol" w:char="F0B3"/>
            </w:r>
            <w:r w:rsidRPr="000D56F5">
              <w:rPr>
                <w:rFonts w:ascii="Times New Roman" w:eastAsia="Times New Roman" w:hAnsi="Times New Roman" w:cs="Times New Roman"/>
                <w:sz w:val="20"/>
                <w:szCs w:val="20"/>
                <w:lang w:eastAsia="ru-RU"/>
              </w:rPr>
              <w:t xml:space="preserve"> 0,55 </w:t>
            </w:r>
            <w:r w:rsidRPr="000D56F5">
              <w:rPr>
                <w:rFonts w:ascii="Times New Roman" w:eastAsia="Times New Roman" w:hAnsi="Times New Roman" w:cs="Times New Roman"/>
                <w:i/>
                <w:sz w:val="20"/>
                <w:szCs w:val="20"/>
                <w:lang w:eastAsia="ru-RU"/>
              </w:rPr>
              <w:t>L</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w:t>
            </w:r>
          </w:p>
        </w:tc>
        <w:tc>
          <w:tcPr>
            <w:tcW w:w="1591" w:type="pct"/>
            <w:vMerge w:val="restar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eastAsia="ru-RU"/>
              </w:rPr>
              <w:t xml:space="preserve">L и </w:t>
            </w:r>
            <w:r w:rsidRPr="000D56F5">
              <w:rPr>
                <w:rFonts w:ascii="Times New Roman" w:eastAsia="Times New Roman" w:hAnsi="Times New Roman" w:cs="Times New Roman"/>
                <w:i/>
                <w:sz w:val="20"/>
                <w:szCs w:val="20"/>
                <w:lang w:val="en-US" w:eastAsia="ru-RU"/>
              </w:rPr>
              <w:t>L</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i/>
                <w:sz w:val="20"/>
                <w:szCs w:val="20"/>
                <w:lang w:eastAsia="ru-RU"/>
              </w:rPr>
              <w:t xml:space="preserve"> - по </w:t>
            </w:r>
            <w:hyperlink r:id="rId8" w:anchor="i65036" w:tooltip="Чертеж 1" w:history="1">
              <w:r w:rsidRPr="000D56F5">
                <w:rPr>
                  <w:rFonts w:ascii="Times New Roman" w:eastAsia="Times New Roman" w:hAnsi="Times New Roman" w:cs="Times New Roman"/>
                  <w:i/>
                  <w:color w:val="0000FF"/>
                  <w:sz w:val="20"/>
                  <w:szCs w:val="20"/>
                  <w:u w:val="single"/>
                  <w:lang w:eastAsia="ru-RU"/>
                </w:rPr>
                <w:t>черт. 1</w:t>
              </w:r>
            </w:hyperlink>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88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обычные клещевые при </w:t>
            </w:r>
            <w:r w:rsidRPr="000D56F5">
              <w:rPr>
                <w:rFonts w:ascii="Times New Roman" w:eastAsia="Times New Roman" w:hAnsi="Times New Roman" w:cs="Times New Roman"/>
                <w:i/>
                <w:sz w:val="20"/>
                <w:szCs w:val="20"/>
                <w:lang w:eastAsia="ru-RU"/>
              </w:rPr>
              <w:t>L</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eastAsia="ru-RU"/>
              </w:rPr>
              <w:sym w:font="Symbol" w:char="F0B3"/>
            </w:r>
            <w:r w:rsidRPr="000D56F5">
              <w:rPr>
                <w:rFonts w:ascii="Times New Roman" w:eastAsia="Times New Roman" w:hAnsi="Times New Roman" w:cs="Times New Roman"/>
                <w:sz w:val="20"/>
                <w:szCs w:val="20"/>
                <w:lang w:eastAsia="ru-RU"/>
              </w:rPr>
              <w:t xml:space="preserve"> 0,55 </w:t>
            </w:r>
            <w:r w:rsidRPr="000D56F5">
              <w:rPr>
                <w:rFonts w:ascii="Times New Roman" w:eastAsia="Times New Roman" w:hAnsi="Times New Roman" w:cs="Times New Roman"/>
                <w:i/>
                <w:sz w:val="20"/>
                <w:szCs w:val="20"/>
                <w:lang w:eastAsia="ru-RU"/>
              </w:rPr>
              <w:t>L</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88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подгребающие при </w:t>
            </w:r>
            <w:r w:rsidRPr="000D56F5">
              <w:rPr>
                <w:rFonts w:ascii="Times New Roman" w:eastAsia="Times New Roman" w:hAnsi="Times New Roman" w:cs="Times New Roman"/>
                <w:i/>
                <w:sz w:val="20"/>
                <w:szCs w:val="20"/>
                <w:lang w:eastAsia="ru-RU"/>
              </w:rPr>
              <w:t>L</w:t>
            </w:r>
            <w:r w:rsidRPr="000D56F5">
              <w:rPr>
                <w:rFonts w:ascii="Times New Roman" w:eastAsia="Times New Roman" w:hAnsi="Times New Roman" w:cs="Times New Roman"/>
                <w:sz w:val="20"/>
                <w:szCs w:val="20"/>
                <w:vertAlign w:val="subscript"/>
                <w:lang w:eastAsia="ru-RU"/>
              </w:rPr>
              <w:t xml:space="preserve">1 </w:t>
            </w:r>
            <w:r w:rsidRPr="000D56F5">
              <w:rPr>
                <w:rFonts w:ascii="Times New Roman" w:eastAsia="Times New Roman" w:hAnsi="Times New Roman" w:cs="Times New Roman"/>
                <w:sz w:val="20"/>
                <w:szCs w:val="20"/>
                <w:lang w:eastAsia="ru-RU"/>
              </w:rPr>
              <w:t xml:space="preserve">&lt; 0,55 </w:t>
            </w:r>
            <w:r w:rsidRPr="000D56F5">
              <w:rPr>
                <w:rFonts w:ascii="Times New Roman" w:eastAsia="Times New Roman" w:hAnsi="Times New Roman" w:cs="Times New Roman"/>
                <w:i/>
                <w:sz w:val="20"/>
                <w:szCs w:val="20"/>
                <w:lang w:eastAsia="ru-RU"/>
              </w:rPr>
              <w:t>L</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88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регулируемые при L</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eastAsia="ru-RU"/>
              </w:rPr>
              <w:sym w:font="Symbol" w:char="F0B3"/>
            </w:r>
            <w:r w:rsidRPr="000D56F5">
              <w:rPr>
                <w:rFonts w:ascii="Times New Roman" w:eastAsia="Times New Roman" w:hAnsi="Times New Roman" w:cs="Times New Roman"/>
                <w:sz w:val="20"/>
                <w:szCs w:val="20"/>
                <w:lang w:eastAsia="ru-RU"/>
              </w:rPr>
              <w:t xml:space="preserve"> 0,55 L и </w:t>
            </w:r>
            <w:r w:rsidRPr="000D56F5">
              <w:rPr>
                <w:rFonts w:ascii="Times New Roman" w:eastAsia="Times New Roman" w:hAnsi="Times New Roman" w:cs="Times New Roman"/>
                <w:i/>
                <w:sz w:val="20"/>
                <w:szCs w:val="20"/>
                <w:lang w:eastAsia="ru-RU"/>
              </w:rPr>
              <w:t>L</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&lt; 0,55 L</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Многочелюстные</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1179"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Число канатов</w:t>
            </w: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Одноканатные </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1к</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Двухканатные</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 грузоподъемности крана до 5 т включительно</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2к</w:t>
            </w:r>
          </w:p>
        </w:tc>
        <w:tc>
          <w:tcPr>
            <w:tcW w:w="1591"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 грузоподъемности крана свыше 5 т</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Четырехканатные</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4к</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 грузоподъемности крана до 5 т включительно</w:t>
            </w:r>
          </w:p>
        </w:tc>
      </w:tr>
      <w:tr w:rsidR="000D56F5" w:rsidRPr="000D56F5" w:rsidTr="000D56F5">
        <w:trPr>
          <w:jc w:val="center"/>
        </w:trPr>
        <w:tc>
          <w:tcPr>
            <w:tcW w:w="1179" w:type="pct"/>
            <w:vMerge w:val="restar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Ориентация двухчелюстного грейфера относительно канатов крана</w:t>
            </w: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 продольным раскрыванием</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Плоскость разъема челюстей совпадает с плоскостью поддерживающих канатов</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 поперечным раскрыванием</w:t>
            </w:r>
          </w:p>
        </w:tc>
        <w:tc>
          <w:tcPr>
            <w:tcW w:w="776" w:type="pct"/>
            <w:gridSpan w:val="2"/>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1591"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Плоскость разъема челюстей перпендикулярна к плоскости поддерживающих канатов</w:t>
            </w:r>
          </w:p>
        </w:tc>
      </w:tr>
      <w:tr w:rsidR="000D56F5" w:rsidRPr="000D56F5" w:rsidTr="000D56F5">
        <w:trPr>
          <w:jc w:val="center"/>
        </w:trPr>
        <w:tc>
          <w:tcPr>
            <w:tcW w:w="1179"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Приспособленность для разгрузки вагонов</w:t>
            </w: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Предназначенные для разгрузки вагонов</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В зависимости от выполнения требований </w:t>
            </w:r>
            <w:hyperlink r:id="rId9" w:anchor="i125183" w:tooltip="Пункт 2.7" w:history="1">
              <w:r w:rsidRPr="000D56F5">
                <w:rPr>
                  <w:rFonts w:ascii="Times New Roman" w:eastAsia="Times New Roman" w:hAnsi="Times New Roman" w:cs="Times New Roman"/>
                  <w:color w:val="0000FF"/>
                  <w:sz w:val="20"/>
                  <w:szCs w:val="20"/>
                  <w:u w:val="single"/>
                  <w:lang w:eastAsia="ru-RU"/>
                </w:rPr>
                <w:t>п. 2.7</w:t>
              </w:r>
            </w:hyperlink>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Не предназначенные для разгрузки вагонов</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1179" w:type="pct"/>
            <w:vMerge w:val="restar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Характер черпания</w:t>
            </w:r>
          </w:p>
        </w:tc>
        <w:tc>
          <w:tcPr>
            <w:tcW w:w="1454"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Обычное</w:t>
            </w:r>
          </w:p>
        </w:tc>
        <w:tc>
          <w:tcPr>
            <w:tcW w:w="776" w:type="pct"/>
            <w:gridSpan w:val="2"/>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159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454" w:type="pct"/>
            <w:gridSpan w:val="2"/>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Подводное</w:t>
            </w:r>
          </w:p>
        </w:tc>
        <w:tc>
          <w:tcPr>
            <w:tcW w:w="776" w:type="pct"/>
            <w:gridSpan w:val="2"/>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ПЧ</w:t>
            </w:r>
          </w:p>
        </w:tc>
        <w:tc>
          <w:tcPr>
            <w:tcW w:w="1591"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345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8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258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223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466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r>
    </w:tbl>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6" w:name="i47990"/>
      <w:bookmarkEnd w:id="5"/>
      <w:r w:rsidRPr="000D56F5">
        <w:rPr>
          <w:rFonts w:ascii="Times New Roman" w:eastAsia="Times New Roman" w:hAnsi="Times New Roman" w:cs="Times New Roman"/>
          <w:b/>
          <w:bCs/>
          <w:kern w:val="28"/>
          <w:sz w:val="24"/>
          <w:szCs w:val="32"/>
          <w:lang w:eastAsia="ru-RU"/>
        </w:rPr>
        <w:t>2. ОСНОВНЫЕ ПАРАМЕТРЫ И РАЗМЕРЫ</w:t>
      </w:r>
      <w:bookmarkEnd w:id="6"/>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2.1. Основные параметры грейфера - грузоподъемность крана </w:t>
      </w:r>
      <w:r w:rsidRPr="000D56F5">
        <w:rPr>
          <w:rFonts w:ascii="Times New Roman" w:eastAsia="Times New Roman" w:hAnsi="Times New Roman" w:cs="Times New Roman"/>
          <w:i/>
          <w:sz w:val="24"/>
          <w:szCs w:val="20"/>
          <w:lang w:val="en-US" w:eastAsia="ru-RU"/>
        </w:rPr>
        <w:t>Q</w:t>
      </w:r>
      <w:r w:rsidRPr="000D56F5">
        <w:rPr>
          <w:rFonts w:ascii="Times New Roman" w:eastAsia="Times New Roman" w:hAnsi="Times New Roman" w:cs="Times New Roman"/>
          <w:sz w:val="24"/>
          <w:szCs w:val="20"/>
          <w:lang w:eastAsia="ru-RU"/>
        </w:rPr>
        <w:t xml:space="preserve"> и группа грузов, для которых предназначен грейфер (см. </w:t>
      </w:r>
      <w:hyperlink r:id="rId10" w:anchor="i28608" w:tooltip="Раздел 1" w:history="1">
        <w:r w:rsidRPr="000D56F5">
          <w:rPr>
            <w:rFonts w:ascii="Times New Roman" w:eastAsia="Times New Roman" w:hAnsi="Times New Roman" w:cs="Times New Roman"/>
            <w:color w:val="0000FF"/>
            <w:sz w:val="20"/>
            <w:szCs w:val="20"/>
            <w:u w:val="single"/>
            <w:lang w:eastAsia="ru-RU"/>
          </w:rPr>
          <w:t>разд. 1</w:t>
        </w:r>
      </w:hyperlink>
      <w:r w:rsidRPr="000D56F5">
        <w:rPr>
          <w:rFonts w:ascii="Times New Roman" w:eastAsia="Times New Roman" w:hAnsi="Times New Roman" w:cs="Times New Roman"/>
          <w:sz w:val="24"/>
          <w:szCs w:val="20"/>
          <w:lang w:eastAsia="ru-RU"/>
        </w:rPr>
        <w:t xml:space="preserve"> и </w:t>
      </w:r>
      <w:hyperlink r:id="rId11" w:anchor="i537925" w:tooltip="Приложение 1" w:history="1">
        <w:r w:rsidRPr="000D56F5">
          <w:rPr>
            <w:rFonts w:ascii="Times New Roman" w:eastAsia="Times New Roman" w:hAnsi="Times New Roman" w:cs="Times New Roman"/>
            <w:color w:val="0000FF"/>
            <w:sz w:val="20"/>
            <w:szCs w:val="20"/>
            <w:u w:val="single"/>
            <w:lang w:eastAsia="ru-RU"/>
          </w:rPr>
          <w:t>приложение 1</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В стандартах (технических условиях) на грейферы конкретных типов (моделей) должны быть установлены следующие параметры и размеры:</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собственная масса грейфера;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номинальная масса зачерпываемого груза;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фактическая масса зачерпываемых грузов конкретных видов по результатам испытаний;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геометрическая вместимость;</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удельная материалоемкость;</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размах челюстей </w:t>
      </w:r>
      <w:r w:rsidRPr="000D56F5">
        <w:rPr>
          <w:rFonts w:ascii="Times New Roman" w:eastAsia="Times New Roman" w:hAnsi="Times New Roman" w:cs="Times New Roman"/>
          <w:i/>
          <w:sz w:val="24"/>
          <w:szCs w:val="20"/>
          <w:lang w:eastAsia="ru-RU"/>
        </w:rPr>
        <w:t>L</w:t>
      </w:r>
      <w:r w:rsidRPr="000D56F5">
        <w:rPr>
          <w:rFonts w:ascii="Times New Roman" w:eastAsia="Times New Roman" w:hAnsi="Times New Roman" w:cs="Times New Roman"/>
          <w:sz w:val="24"/>
          <w:szCs w:val="20"/>
          <w:lang w:eastAsia="ru-RU"/>
        </w:rPr>
        <w:t xml:space="preserve"> (</w:t>
      </w:r>
      <w:hyperlink r:id="rId12"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 xml:space="preserve"> и </w:t>
      </w:r>
      <w:hyperlink r:id="rId13" w:anchor="i73839" w:tooltip="Чертеж 2" w:history="1">
        <w:r w:rsidRPr="000D56F5">
          <w:rPr>
            <w:rFonts w:ascii="Times New Roman" w:eastAsia="Times New Roman" w:hAnsi="Times New Roman" w:cs="Times New Roman"/>
            <w:color w:val="0000FF"/>
            <w:sz w:val="20"/>
            <w:szCs w:val="20"/>
            <w:u w:val="single"/>
            <w:lang w:eastAsia="ru-RU"/>
          </w:rPr>
          <w:t>2</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ширина челюстей </w:t>
      </w:r>
      <w:r w:rsidRPr="000D56F5">
        <w:rPr>
          <w:rFonts w:ascii="Times New Roman" w:eastAsia="Times New Roman" w:hAnsi="Times New Roman" w:cs="Times New Roman"/>
          <w:i/>
          <w:sz w:val="24"/>
          <w:szCs w:val="20"/>
          <w:lang w:eastAsia="ru-RU"/>
        </w:rPr>
        <w:t>В</w:t>
      </w:r>
      <w:r w:rsidRPr="000D56F5">
        <w:rPr>
          <w:rFonts w:ascii="Times New Roman" w:eastAsia="Times New Roman" w:hAnsi="Times New Roman" w:cs="Times New Roman"/>
          <w:sz w:val="24"/>
          <w:szCs w:val="20"/>
          <w:lang w:eastAsia="ru-RU"/>
        </w:rPr>
        <w:t xml:space="preserve"> (</w:t>
      </w:r>
      <w:hyperlink r:id="rId14"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 xml:space="preserve"> для двухчелюстного грейфера) или размер </w:t>
      </w:r>
      <w:r w:rsidRPr="000D56F5">
        <w:rPr>
          <w:rFonts w:ascii="Times New Roman" w:eastAsia="Times New Roman" w:hAnsi="Times New Roman" w:cs="Times New Roman"/>
          <w:i/>
          <w:sz w:val="24"/>
          <w:szCs w:val="20"/>
          <w:lang w:val="en-US" w:eastAsia="ru-RU"/>
        </w:rPr>
        <w:t>S</w:t>
      </w:r>
      <w:r w:rsidRPr="000D56F5">
        <w:rPr>
          <w:rFonts w:ascii="Times New Roman" w:eastAsia="Times New Roman" w:hAnsi="Times New Roman" w:cs="Times New Roman"/>
          <w:sz w:val="24"/>
          <w:szCs w:val="20"/>
          <w:lang w:eastAsia="ru-RU"/>
        </w:rPr>
        <w:t xml:space="preserve"> (</w:t>
      </w:r>
      <w:hyperlink r:id="rId15" w:anchor="i73839" w:tooltip="Чертеж 2" w:history="1">
        <w:r w:rsidRPr="000D56F5">
          <w:rPr>
            <w:rFonts w:ascii="Times New Roman" w:eastAsia="Times New Roman" w:hAnsi="Times New Roman" w:cs="Times New Roman"/>
            <w:color w:val="0000FF"/>
            <w:sz w:val="20"/>
            <w:szCs w:val="20"/>
            <w:u w:val="single"/>
            <w:lang w:eastAsia="ru-RU"/>
          </w:rPr>
          <w:t>черт. 2</w:t>
        </w:r>
      </w:hyperlink>
      <w:r w:rsidRPr="000D56F5">
        <w:rPr>
          <w:rFonts w:ascii="Times New Roman" w:eastAsia="Times New Roman" w:hAnsi="Times New Roman" w:cs="Times New Roman"/>
          <w:sz w:val="24"/>
          <w:szCs w:val="20"/>
          <w:lang w:eastAsia="ru-RU"/>
        </w:rPr>
        <w:t xml:space="preserve"> для многочелюстного грейфера);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кратность замыкающего полиспаста </w:t>
      </w:r>
      <w:r w:rsidRPr="000D56F5">
        <w:rPr>
          <w:rFonts w:ascii="Times New Roman" w:eastAsia="Times New Roman" w:hAnsi="Times New Roman" w:cs="Times New Roman"/>
          <w:i/>
          <w:sz w:val="24"/>
          <w:szCs w:val="20"/>
          <w:lang w:eastAsia="ru-RU"/>
        </w:rPr>
        <w:t>п</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ход замыкающего каната </w:t>
      </w:r>
      <w:r w:rsidRPr="000D56F5">
        <w:rPr>
          <w:rFonts w:ascii="Times New Roman" w:eastAsia="Times New Roman" w:hAnsi="Times New Roman" w:cs="Times New Roman"/>
          <w:i/>
          <w:sz w:val="24"/>
          <w:szCs w:val="20"/>
          <w:lang w:eastAsia="ru-RU"/>
        </w:rPr>
        <w:t>Н</w:t>
      </w:r>
      <w:r w:rsidRPr="000D56F5">
        <w:rPr>
          <w:rFonts w:ascii="Times New Roman" w:eastAsia="Times New Roman" w:hAnsi="Times New Roman" w:cs="Times New Roman"/>
          <w:sz w:val="24"/>
          <w:szCs w:val="20"/>
          <w:lang w:eastAsia="ru-RU"/>
        </w:rPr>
        <w:t xml:space="preserve"> (</w:t>
      </w:r>
      <w:hyperlink r:id="rId16"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размер </w:t>
      </w:r>
      <w:r w:rsidRPr="000D56F5">
        <w:rPr>
          <w:rFonts w:ascii="Times New Roman" w:eastAsia="Times New Roman" w:hAnsi="Times New Roman" w:cs="Times New Roman"/>
          <w:i/>
          <w:sz w:val="24"/>
          <w:szCs w:val="20"/>
          <w:lang w:val="en-US" w:eastAsia="ru-RU"/>
        </w:rPr>
        <w:t>L</w:t>
      </w:r>
      <w:r w:rsidRPr="000D56F5">
        <w:rPr>
          <w:rFonts w:ascii="Times New Roman" w:eastAsia="Times New Roman" w:hAnsi="Times New Roman" w:cs="Times New Roman"/>
          <w:sz w:val="24"/>
          <w:szCs w:val="20"/>
          <w:vertAlign w:val="subscript"/>
          <w:lang w:eastAsia="ru-RU"/>
        </w:rPr>
        <w:t>1</w:t>
      </w:r>
      <w:r w:rsidRPr="000D56F5">
        <w:rPr>
          <w:rFonts w:ascii="Times New Roman" w:eastAsia="Times New Roman" w:hAnsi="Times New Roman" w:cs="Times New Roman"/>
          <w:sz w:val="24"/>
          <w:szCs w:val="20"/>
          <w:lang w:eastAsia="ru-RU"/>
        </w:rPr>
        <w:t xml:space="preserve"> (</w:t>
      </w:r>
      <w:hyperlink r:id="rId17"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 xml:space="preserve"> и </w:t>
      </w:r>
      <w:hyperlink r:id="rId18" w:anchor="i73839" w:tooltip="Чертеж 2" w:history="1">
        <w:r w:rsidRPr="000D56F5">
          <w:rPr>
            <w:rFonts w:ascii="Times New Roman" w:eastAsia="Times New Roman" w:hAnsi="Times New Roman" w:cs="Times New Roman"/>
            <w:color w:val="0000FF"/>
            <w:sz w:val="20"/>
            <w:szCs w:val="20"/>
            <w:u w:val="single"/>
            <w:lang w:eastAsia="ru-RU"/>
          </w:rPr>
          <w:t>2</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габаритные размеры открытого и закрытого грейфера;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наибольшая длина грейфера </w:t>
      </w:r>
      <w:r w:rsidRPr="000D56F5">
        <w:rPr>
          <w:rFonts w:ascii="Times New Roman" w:eastAsia="Times New Roman" w:hAnsi="Times New Roman" w:cs="Times New Roman"/>
          <w:i/>
          <w:sz w:val="24"/>
          <w:szCs w:val="20"/>
          <w:lang w:val="en-US" w:eastAsia="ru-RU"/>
        </w:rPr>
        <w:t>L</w:t>
      </w:r>
      <w:r w:rsidRPr="000D56F5">
        <w:rPr>
          <w:rFonts w:ascii="Times New Roman" w:eastAsia="Times New Roman" w:hAnsi="Times New Roman" w:cs="Times New Roman"/>
          <w:sz w:val="24"/>
          <w:szCs w:val="20"/>
          <w:vertAlign w:val="subscript"/>
          <w:lang w:eastAsia="ru-RU"/>
        </w:rPr>
        <w:t>3</w:t>
      </w:r>
      <w:r w:rsidRPr="000D56F5">
        <w:rPr>
          <w:rFonts w:ascii="Times New Roman" w:eastAsia="Times New Roman" w:hAnsi="Times New Roman" w:cs="Times New Roman"/>
          <w:i/>
          <w:sz w:val="24"/>
          <w:szCs w:val="20"/>
          <w:lang w:eastAsia="ru-RU"/>
        </w:rPr>
        <w:t>,</w:t>
      </w:r>
      <w:r w:rsidRPr="000D56F5">
        <w:rPr>
          <w:rFonts w:ascii="Times New Roman" w:eastAsia="Times New Roman" w:hAnsi="Times New Roman" w:cs="Times New Roman"/>
          <w:sz w:val="24"/>
          <w:szCs w:val="20"/>
          <w:lang w:eastAsia="ru-RU"/>
        </w:rPr>
        <w:t xml:space="preserve"> если она превышает L (</w:t>
      </w:r>
      <w:hyperlink r:id="rId19" w:anchor="i82378" w:tooltip="Чертеж 3" w:history="1">
        <w:r w:rsidRPr="000D56F5">
          <w:rPr>
            <w:rFonts w:ascii="Times New Roman" w:eastAsia="Times New Roman" w:hAnsi="Times New Roman" w:cs="Times New Roman"/>
            <w:color w:val="0000FF"/>
            <w:sz w:val="20"/>
            <w:szCs w:val="20"/>
            <w:u w:val="single"/>
            <w:lang w:eastAsia="ru-RU"/>
          </w:rPr>
          <w:t>черт. 3</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наибольшая ширина грейфера </w:t>
      </w:r>
      <w:r w:rsidRPr="000D56F5">
        <w:rPr>
          <w:rFonts w:ascii="Times New Roman" w:eastAsia="Times New Roman" w:hAnsi="Times New Roman" w:cs="Times New Roman"/>
          <w:i/>
          <w:sz w:val="24"/>
          <w:szCs w:val="20"/>
          <w:lang w:eastAsia="ru-RU"/>
        </w:rPr>
        <w:t>В</w:t>
      </w:r>
      <w:r w:rsidRPr="000D56F5">
        <w:rPr>
          <w:rFonts w:ascii="Times New Roman" w:eastAsia="Times New Roman" w:hAnsi="Times New Roman" w:cs="Times New Roman"/>
          <w:sz w:val="24"/>
          <w:szCs w:val="20"/>
          <w:vertAlign w:val="subscript"/>
          <w:lang w:eastAsia="ru-RU"/>
        </w:rPr>
        <w:t>1</w:t>
      </w:r>
      <w:r w:rsidRPr="000D56F5">
        <w:rPr>
          <w:rFonts w:ascii="Times New Roman" w:eastAsia="Times New Roman" w:hAnsi="Times New Roman" w:cs="Times New Roman"/>
          <w:sz w:val="24"/>
          <w:szCs w:val="20"/>
          <w:lang w:eastAsia="ru-RU"/>
        </w:rPr>
        <w:t xml:space="preserve">, если она превышает </w:t>
      </w:r>
      <w:r w:rsidRPr="000D56F5">
        <w:rPr>
          <w:rFonts w:ascii="Times New Roman" w:eastAsia="Times New Roman" w:hAnsi="Times New Roman" w:cs="Times New Roman"/>
          <w:i/>
          <w:sz w:val="24"/>
          <w:szCs w:val="20"/>
          <w:lang w:eastAsia="ru-RU"/>
        </w:rPr>
        <w:t>В</w:t>
      </w:r>
      <w:r w:rsidRPr="000D56F5">
        <w:rPr>
          <w:rFonts w:ascii="Times New Roman" w:eastAsia="Times New Roman" w:hAnsi="Times New Roman" w:cs="Times New Roman"/>
          <w:sz w:val="24"/>
          <w:szCs w:val="20"/>
          <w:lang w:eastAsia="ru-RU"/>
        </w:rPr>
        <w:t xml:space="preserve">; присоединительные размеры, например </w:t>
      </w:r>
      <w:r w:rsidRPr="000D56F5">
        <w:rPr>
          <w:rFonts w:ascii="Times New Roman" w:eastAsia="Times New Roman" w:hAnsi="Times New Roman" w:cs="Times New Roman"/>
          <w:i/>
          <w:sz w:val="24"/>
          <w:szCs w:val="20"/>
          <w:lang w:val="en-US" w:eastAsia="ru-RU"/>
        </w:rPr>
        <w:t>l</w:t>
      </w:r>
      <w:r w:rsidRPr="000D56F5">
        <w:rPr>
          <w:rFonts w:ascii="Times New Roman" w:eastAsia="Times New Roman" w:hAnsi="Times New Roman" w:cs="Times New Roman"/>
          <w:sz w:val="24"/>
          <w:szCs w:val="20"/>
          <w:vertAlign w:val="subscript"/>
          <w:lang w:eastAsia="ru-RU"/>
        </w:rPr>
        <w:t>1</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sz w:val="24"/>
          <w:szCs w:val="20"/>
          <w:lang w:val="en-US" w:eastAsia="ru-RU"/>
        </w:rPr>
        <w:t>u</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i/>
          <w:sz w:val="24"/>
          <w:szCs w:val="20"/>
          <w:lang w:val="en-US" w:eastAsia="ru-RU"/>
        </w:rPr>
        <w:t>l</w:t>
      </w:r>
      <w:r w:rsidRPr="000D56F5">
        <w:rPr>
          <w:rFonts w:ascii="Times New Roman" w:eastAsia="Times New Roman" w:hAnsi="Times New Roman" w:cs="Times New Roman"/>
          <w:sz w:val="24"/>
          <w:szCs w:val="20"/>
          <w:vertAlign w:val="subscript"/>
          <w:lang w:eastAsia="ru-RU"/>
        </w:rPr>
        <w:t xml:space="preserve">2 </w:t>
      </w:r>
      <w:r w:rsidRPr="000D56F5">
        <w:rPr>
          <w:rFonts w:ascii="Times New Roman" w:eastAsia="Times New Roman" w:hAnsi="Times New Roman" w:cs="Times New Roman"/>
          <w:sz w:val="24"/>
          <w:szCs w:val="20"/>
          <w:lang w:eastAsia="ru-RU"/>
        </w:rPr>
        <w:t>(</w:t>
      </w:r>
      <w:hyperlink r:id="rId20"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диаметр каната </w:t>
      </w:r>
      <w:r w:rsidRPr="000D56F5">
        <w:rPr>
          <w:rFonts w:ascii="Times New Roman" w:eastAsia="Times New Roman" w:hAnsi="Times New Roman" w:cs="Times New Roman"/>
          <w:i/>
          <w:sz w:val="24"/>
          <w:szCs w:val="20"/>
          <w:lang w:val="en-US" w:eastAsia="ru-RU"/>
        </w:rPr>
        <w:t>d</w:t>
      </w:r>
      <w:r w:rsidRPr="000D56F5">
        <w:rPr>
          <w:rFonts w:ascii="Times New Roman" w:eastAsia="Times New Roman" w:hAnsi="Times New Roman" w:cs="Times New Roman"/>
          <w:sz w:val="24"/>
          <w:szCs w:val="20"/>
          <w:vertAlign w:val="subscript"/>
          <w:lang w:eastAsia="ru-RU"/>
        </w:rPr>
        <w:t>к</w:t>
      </w:r>
      <w:r w:rsidRPr="000D56F5">
        <w:rPr>
          <w:rFonts w:ascii="Times New Roman" w:eastAsia="Times New Roman" w:hAnsi="Times New Roman" w:cs="Times New Roman"/>
          <w:i/>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 w:name="i58943"/>
      <w:r w:rsidRPr="000D56F5">
        <w:rPr>
          <w:rFonts w:ascii="Times New Roman" w:eastAsia="Times New Roman" w:hAnsi="Times New Roman" w:cs="Times New Roman"/>
          <w:sz w:val="24"/>
          <w:szCs w:val="20"/>
          <w:lang w:eastAsia="ru-RU"/>
        </w:rPr>
        <w:t xml:space="preserve">2.2. Собственная масса грейфера </w:t>
      </w:r>
      <w:bookmarkStart w:id="8" w:name="PO0000005"/>
      <w:bookmarkEnd w:id="7"/>
      <w:r w:rsidRPr="000D56F5">
        <w:rPr>
          <w:rFonts w:ascii="Times New Roman" w:eastAsia="Times New Roman" w:hAnsi="Times New Roman" w:cs="Times New Roman"/>
          <w:i/>
          <w:sz w:val="24"/>
          <w:szCs w:val="20"/>
          <w:lang w:val="en-US" w:eastAsia="ru-RU"/>
        </w:rPr>
        <w:t>G</w:t>
      </w:r>
      <w:r w:rsidRPr="000D56F5">
        <w:rPr>
          <w:rFonts w:ascii="Times New Roman" w:eastAsia="Times New Roman" w:hAnsi="Times New Roman" w:cs="Times New Roman"/>
          <w:sz w:val="24"/>
          <w:szCs w:val="20"/>
          <w:lang w:eastAsia="ru-RU"/>
        </w:rPr>
        <w:t xml:space="preserve"> должна быть не более значений, указанных в </w:t>
      </w:r>
      <w:hyperlink r:id="rId21" w:anchor="i106614" w:tooltip="Таблица 2" w:history="1">
        <w:r w:rsidRPr="000D56F5">
          <w:rPr>
            <w:rFonts w:ascii="Times New Roman" w:eastAsia="Times New Roman" w:hAnsi="Times New Roman" w:cs="Times New Roman"/>
            <w:color w:val="0000FF"/>
            <w:sz w:val="20"/>
            <w:szCs w:val="20"/>
            <w:u w:val="single"/>
            <w:lang w:eastAsia="ru-RU"/>
          </w:rPr>
          <w:t>табл. 2</w:t>
        </w:r>
      </w:hyperlink>
      <w:r w:rsidRPr="000D56F5">
        <w:rPr>
          <w:rFonts w:ascii="Times New Roman" w:eastAsia="Times New Roman" w:hAnsi="Times New Roman" w:cs="Times New Roman"/>
          <w:sz w:val="24"/>
          <w:szCs w:val="20"/>
          <w:lang w:eastAsia="ru-RU"/>
        </w:rPr>
        <w:t>.</w:t>
      </w:r>
    </w:p>
    <w:bookmarkEnd w:id="8"/>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lastRenderedPageBreak/>
        <w:t xml:space="preserve">Допускается увеличивать массу подгребающих грейферов пропорционально размаху, если размах в метрах превышает </w:t>
      </w:r>
      <w:r>
        <w:rPr>
          <w:rFonts w:ascii="Times New Roman" w:eastAsia="Times New Roman" w:hAnsi="Times New Roman" w:cs="Times New Roman"/>
          <w:noProof/>
          <w:sz w:val="24"/>
          <w:szCs w:val="20"/>
          <w:vertAlign w:val="subscript"/>
          <w:lang w:eastAsia="ru-RU"/>
        </w:rPr>
        <w:drawing>
          <wp:inline distT="0" distB="0" distL="0" distR="0">
            <wp:extent cx="516255" cy="28067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255" cy="280670"/>
                    </a:xfrm>
                    <a:prstGeom prst="rect">
                      <a:avLst/>
                    </a:prstGeom>
                    <a:noFill/>
                    <a:ln>
                      <a:noFill/>
                    </a:ln>
                  </pic:spPr>
                </pic:pic>
              </a:graphicData>
            </a:graphic>
          </wp:inline>
        </w:drawing>
      </w:r>
      <w:r w:rsidRPr="000D56F5">
        <w:rPr>
          <w:rFonts w:ascii="Times New Roman" w:eastAsia="Times New Roman" w:hAnsi="Times New Roman" w:cs="Times New Roman"/>
          <w:i/>
          <w:sz w:val="24"/>
          <w:szCs w:val="20"/>
          <w:lang w:eastAsia="ru-RU"/>
        </w:rPr>
        <w:t xml:space="preserve">. </w:t>
      </w:r>
      <w:r w:rsidRPr="000D56F5">
        <w:rPr>
          <w:rFonts w:ascii="Times New Roman" w:eastAsia="Times New Roman" w:hAnsi="Times New Roman" w:cs="Times New Roman"/>
          <w:sz w:val="24"/>
          <w:szCs w:val="20"/>
          <w:lang w:eastAsia="ru-RU"/>
        </w:rPr>
        <w:t xml:space="preserve">При этом масса грейфера не должна превышать 0,6 </w:t>
      </w:r>
      <w:r w:rsidRPr="000D56F5">
        <w:rPr>
          <w:rFonts w:ascii="Times New Roman" w:eastAsia="Times New Roman" w:hAnsi="Times New Roman" w:cs="Times New Roman"/>
          <w:i/>
          <w:sz w:val="24"/>
          <w:szCs w:val="20"/>
          <w:lang w:val="en-US" w:eastAsia="ru-RU"/>
        </w:rPr>
        <w:t>Q</w:t>
      </w:r>
      <w:r w:rsidRPr="000D56F5">
        <w:rPr>
          <w:rFonts w:ascii="Times New Roman" w:eastAsia="Times New Roman" w:hAnsi="Times New Roman" w:cs="Times New Roman"/>
          <w:i/>
          <w:sz w:val="24"/>
          <w:szCs w:val="20"/>
          <w:lang w:eastAsia="ru-RU"/>
        </w:rPr>
        <w:t>.</w:t>
      </w:r>
    </w:p>
    <w:p w:rsidR="000D56F5" w:rsidRPr="000D56F5" w:rsidRDefault="000D56F5" w:rsidP="000D56F5">
      <w:pPr>
        <w:widowControl w:val="0"/>
        <w:autoSpaceDE w:val="0"/>
        <w:autoSpaceDN w:val="0"/>
        <w:adjustRightInd w:val="0"/>
        <w:spacing w:before="120" w:after="0" w:line="240" w:lineRule="auto"/>
        <w:jc w:val="center"/>
        <w:rPr>
          <w:rFonts w:ascii="Times New Roman" w:eastAsia="Times New Roman" w:hAnsi="Times New Roman" w:cs="Times New Roman"/>
          <w:b/>
          <w:bCs/>
          <w:sz w:val="24"/>
          <w:szCs w:val="20"/>
          <w:lang w:eastAsia="ru-RU"/>
        </w:rPr>
      </w:pPr>
      <w:r w:rsidRPr="000D56F5">
        <w:rPr>
          <w:rFonts w:ascii="Times New Roman" w:eastAsia="Times New Roman" w:hAnsi="Times New Roman" w:cs="Times New Roman"/>
          <w:b/>
          <w:bCs/>
          <w:sz w:val="24"/>
          <w:szCs w:val="20"/>
          <w:lang w:eastAsia="ru-RU"/>
        </w:rPr>
        <w:t>Основные размеры двухчелюстного грейфера</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bookmarkStart w:id="9" w:name="i65036"/>
      <w:r>
        <w:rPr>
          <w:rFonts w:ascii="Times New Roman" w:eastAsia="Times New Roman" w:hAnsi="Times New Roman" w:cs="Times New Roman"/>
          <w:noProof/>
          <w:sz w:val="24"/>
          <w:szCs w:val="20"/>
          <w:lang w:eastAsia="ru-RU"/>
        </w:rPr>
        <w:drawing>
          <wp:inline distT="0" distB="0" distL="0" distR="0">
            <wp:extent cx="5754370" cy="3461385"/>
            <wp:effectExtent l="0" t="0" r="0" b="5715"/>
            <wp:docPr id="8"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4370" cy="3461385"/>
                    </a:xfrm>
                    <a:prstGeom prst="rect">
                      <a:avLst/>
                    </a:prstGeom>
                    <a:noFill/>
                    <a:ln>
                      <a:noFill/>
                    </a:ln>
                  </pic:spPr>
                </pic:pic>
              </a:graphicData>
            </a:graphic>
          </wp:inline>
        </w:drawing>
      </w:r>
      <w:bookmarkEnd w:id="9"/>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0"/>
          <w:lang w:eastAsia="ru-RU"/>
        </w:rPr>
      </w:pPr>
      <w:r w:rsidRPr="000D56F5">
        <w:rPr>
          <w:rFonts w:ascii="Times New Roman" w:eastAsia="Times New Roman" w:hAnsi="Times New Roman" w:cs="Times New Roman"/>
          <w:color w:val="000000"/>
          <w:sz w:val="24"/>
          <w:szCs w:val="20"/>
          <w:lang w:eastAsia="ru-RU"/>
        </w:rPr>
        <w:t>Черт. 1</w:t>
      </w:r>
    </w:p>
    <w:p w:rsidR="000D56F5" w:rsidRPr="000D56F5" w:rsidRDefault="000D56F5" w:rsidP="000D56F5">
      <w:pPr>
        <w:widowControl w:val="0"/>
        <w:autoSpaceDE w:val="0"/>
        <w:autoSpaceDN w:val="0"/>
        <w:adjustRightInd w:val="0"/>
        <w:spacing w:before="120" w:after="0" w:line="240" w:lineRule="auto"/>
        <w:jc w:val="center"/>
        <w:rPr>
          <w:rFonts w:ascii="Times New Roman" w:eastAsia="Times New Roman" w:hAnsi="Times New Roman" w:cs="Times New Roman"/>
          <w:b/>
          <w:bCs/>
          <w:sz w:val="24"/>
          <w:szCs w:val="20"/>
          <w:lang w:eastAsia="ru-RU"/>
        </w:rPr>
      </w:pPr>
      <w:r w:rsidRPr="000D56F5">
        <w:rPr>
          <w:rFonts w:ascii="Times New Roman" w:eastAsia="Times New Roman" w:hAnsi="Times New Roman" w:cs="Times New Roman"/>
          <w:b/>
          <w:bCs/>
          <w:sz w:val="24"/>
          <w:szCs w:val="20"/>
          <w:lang w:eastAsia="ru-RU"/>
        </w:rPr>
        <w:t>Основные размеры многочелюстного грейфера</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bookmarkStart w:id="10" w:name="i73839"/>
      <w:r>
        <w:rPr>
          <w:rFonts w:ascii="Times New Roman" w:eastAsia="Times New Roman" w:hAnsi="Times New Roman" w:cs="Times New Roman"/>
          <w:noProof/>
          <w:sz w:val="24"/>
          <w:szCs w:val="20"/>
          <w:lang w:eastAsia="ru-RU"/>
        </w:rPr>
        <w:lastRenderedPageBreak/>
        <w:drawing>
          <wp:inline distT="0" distB="0" distL="0" distR="0">
            <wp:extent cx="5107305" cy="6812280"/>
            <wp:effectExtent l="0" t="0" r="0" b="762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7305" cy="6812280"/>
                    </a:xfrm>
                    <a:prstGeom prst="rect">
                      <a:avLst/>
                    </a:prstGeom>
                    <a:noFill/>
                    <a:ln>
                      <a:noFill/>
                    </a:ln>
                  </pic:spPr>
                </pic:pic>
              </a:graphicData>
            </a:graphic>
          </wp:inline>
        </w:drawing>
      </w:r>
      <w:bookmarkEnd w:id="10"/>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Черт. 2</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bookmarkStart w:id="11" w:name="i82378"/>
      <w:r>
        <w:rPr>
          <w:rFonts w:ascii="Times New Roman" w:eastAsia="Times New Roman" w:hAnsi="Times New Roman" w:cs="Times New Roman"/>
          <w:noProof/>
          <w:sz w:val="24"/>
          <w:szCs w:val="20"/>
          <w:lang w:eastAsia="ru-RU"/>
        </w:rPr>
        <w:lastRenderedPageBreak/>
        <w:drawing>
          <wp:inline distT="0" distB="0" distL="0" distR="0">
            <wp:extent cx="5754370" cy="3598545"/>
            <wp:effectExtent l="0" t="0" r="0" b="1905"/>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4370" cy="3598545"/>
                    </a:xfrm>
                    <a:prstGeom prst="rect">
                      <a:avLst/>
                    </a:prstGeom>
                    <a:noFill/>
                    <a:ln>
                      <a:noFill/>
                    </a:ln>
                  </pic:spPr>
                </pic:pic>
              </a:graphicData>
            </a:graphic>
          </wp:inline>
        </w:drawing>
      </w:r>
      <w:bookmarkEnd w:id="11"/>
    </w:p>
    <w:p w:rsidR="000D56F5" w:rsidRPr="000D56F5" w:rsidRDefault="000D56F5" w:rsidP="000D56F5">
      <w:pPr>
        <w:widowControl w:val="0"/>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(недопустимо </w:t>
      </w:r>
      <w:r w:rsidRPr="000D56F5">
        <w:rPr>
          <w:rFonts w:ascii="Times New Roman" w:eastAsia="Times New Roman" w:hAnsi="Times New Roman" w:cs="Times New Roman"/>
          <w:i/>
          <w:sz w:val="20"/>
          <w:szCs w:val="20"/>
          <w:lang w:val="en-US" w:eastAsia="ru-RU"/>
        </w:rPr>
        <w:t>L</w:t>
      </w:r>
      <w:r w:rsidRPr="000D56F5">
        <w:rPr>
          <w:rFonts w:ascii="Times New Roman" w:eastAsia="Times New Roman" w:hAnsi="Times New Roman" w:cs="Times New Roman"/>
          <w:sz w:val="20"/>
          <w:szCs w:val="20"/>
          <w:vertAlign w:val="subscript"/>
          <w:lang w:eastAsia="ru-RU"/>
        </w:rPr>
        <w:t xml:space="preserve">3 </w:t>
      </w:r>
      <w:r w:rsidRPr="000D56F5">
        <w:rPr>
          <w:rFonts w:ascii="Times New Roman" w:eastAsia="Times New Roman" w:hAnsi="Times New Roman" w:cs="Times New Roman"/>
          <w:i/>
          <w:sz w:val="20"/>
          <w:szCs w:val="20"/>
          <w:lang w:eastAsia="ru-RU"/>
        </w:rPr>
        <w:t xml:space="preserve">&gt; </w:t>
      </w:r>
      <w:r w:rsidRPr="000D56F5">
        <w:rPr>
          <w:rFonts w:ascii="Times New Roman" w:eastAsia="Times New Roman" w:hAnsi="Times New Roman" w:cs="Times New Roman"/>
          <w:i/>
          <w:sz w:val="20"/>
          <w:szCs w:val="20"/>
          <w:lang w:val="en-US" w:eastAsia="ru-RU"/>
        </w:rPr>
        <w:t>L</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vertAlign w:val="subscript"/>
          <w:lang w:eastAsia="ru-RU"/>
        </w:rPr>
        <w:t xml:space="preserve">1 </w:t>
      </w:r>
      <w:r w:rsidRPr="000D56F5">
        <w:rPr>
          <w:rFonts w:ascii="Times New Roman" w:eastAsia="Times New Roman" w:hAnsi="Times New Roman" w:cs="Times New Roman"/>
          <w:sz w:val="20"/>
          <w:szCs w:val="20"/>
          <w:lang w:eastAsia="ru-RU"/>
        </w:rPr>
        <w:t xml:space="preserve">&gt; </w:t>
      </w: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Черт. 3</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bookmarkStart w:id="12" w:name="i95319"/>
      <w:r w:rsidRPr="000D56F5">
        <w:rPr>
          <w:rFonts w:ascii="Times New Roman" w:eastAsia="Times New Roman" w:hAnsi="Times New Roman" w:cs="Times New Roman"/>
          <w:spacing w:val="50"/>
          <w:sz w:val="24"/>
          <w:szCs w:val="20"/>
          <w:lang w:eastAsia="ru-RU"/>
        </w:rPr>
        <w:t>Таблица</w:t>
      </w:r>
      <w:bookmarkStart w:id="13" w:name="таб2"/>
      <w:bookmarkEnd w:id="12"/>
      <w:r w:rsidRPr="000D56F5">
        <w:rPr>
          <w:rFonts w:ascii="Times New Roman" w:eastAsia="Times New Roman" w:hAnsi="Times New Roman" w:cs="Times New Roman"/>
          <w:sz w:val="24"/>
          <w:szCs w:val="20"/>
          <w:lang w:eastAsia="ru-RU"/>
        </w:rPr>
        <w:t xml:space="preserve"> 2</w:t>
      </w:r>
    </w:p>
    <w:tbl>
      <w:tblPr>
        <w:tblW w:w="5000" w:type="pct"/>
        <w:jc w:val="center"/>
        <w:tblCellMar>
          <w:left w:w="28" w:type="dxa"/>
          <w:right w:w="28" w:type="dxa"/>
        </w:tblCellMar>
        <w:tblLook w:val="04A0" w:firstRow="1" w:lastRow="0" w:firstColumn="1" w:lastColumn="0" w:noHBand="0" w:noVBand="1"/>
      </w:tblPr>
      <w:tblGrid>
        <w:gridCol w:w="1645"/>
        <w:gridCol w:w="4342"/>
        <w:gridCol w:w="3424"/>
      </w:tblGrid>
      <w:tr w:rsidR="000D56F5" w:rsidRPr="000D56F5" w:rsidTr="000D56F5">
        <w:trPr>
          <w:tblHeader/>
          <w:jc w:val="center"/>
        </w:trPr>
        <w:tc>
          <w:tcPr>
            <w:tcW w:w="874"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4" w:name="i106614"/>
            <w:bookmarkStart w:id="15" w:name="TO0000003"/>
            <w:bookmarkEnd w:id="13"/>
            <w:r w:rsidRPr="000D56F5">
              <w:rPr>
                <w:rFonts w:ascii="Times New Roman" w:eastAsia="Times New Roman" w:hAnsi="Times New Roman" w:cs="Times New Roman"/>
                <w:i/>
                <w:sz w:val="20"/>
                <w:szCs w:val="20"/>
                <w:lang w:val="en-US" w:eastAsia="ru-RU"/>
              </w:rPr>
              <w:t>G</w:t>
            </w:r>
            <w:r w:rsidRPr="000D56F5">
              <w:rPr>
                <w:rFonts w:ascii="Times New Roman" w:eastAsia="Times New Roman" w:hAnsi="Times New Roman" w:cs="Times New Roman"/>
                <w:sz w:val="20"/>
                <w:szCs w:val="20"/>
                <w:lang w:eastAsia="ru-RU"/>
              </w:rPr>
              <w:t>, т, не более</w:t>
            </w:r>
            <w:bookmarkEnd w:id="14"/>
          </w:p>
        </w:tc>
        <w:tc>
          <w:tcPr>
            <w:tcW w:w="2307"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Группа грузов</w:t>
            </w:r>
          </w:p>
        </w:tc>
        <w:tc>
          <w:tcPr>
            <w:tcW w:w="1819"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Дополнительные условия</w:t>
            </w:r>
          </w:p>
        </w:tc>
      </w:tr>
      <w:tr w:rsidR="000D56F5" w:rsidRPr="000D56F5" w:rsidTr="000D56F5">
        <w:trPr>
          <w:jc w:val="center"/>
        </w:trPr>
        <w:tc>
          <w:tcPr>
            <w:tcW w:w="874"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0,360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 С3л, ВТ1л, ВТ2л</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874"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0,380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 С2лс, С3лс, Т1л, Т2л, ВТ1лс, ВТ2лс, ВТ1, ВТ2</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С3, </w:t>
            </w:r>
            <w:r w:rsidRPr="000D56F5">
              <w:rPr>
                <w:rFonts w:ascii="Times New Roman" w:eastAsia="Times New Roman" w:hAnsi="Times New Roman" w:cs="Times New Roman"/>
                <w:sz w:val="20"/>
                <w:szCs w:val="20"/>
                <w:lang w:val="en-US" w:eastAsia="ru-RU"/>
              </w:rPr>
              <w:t>Tl</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t>T</w:t>
            </w:r>
            <w:r w:rsidRPr="000D56F5">
              <w:rPr>
                <w:rFonts w:ascii="Times New Roman" w:eastAsia="Times New Roman" w:hAnsi="Times New Roman" w:cs="Times New Roman"/>
                <w:sz w:val="20"/>
                <w:szCs w:val="20"/>
                <w:lang w:eastAsia="ru-RU"/>
              </w:rPr>
              <w:t>2</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При Q </w:t>
            </w:r>
            <w:r w:rsidRPr="000D56F5">
              <w:rPr>
                <w:rFonts w:ascii="Times New Roman" w:eastAsia="Times New Roman" w:hAnsi="Times New Roman" w:cs="Times New Roman"/>
                <w:sz w:val="20"/>
                <w:szCs w:val="20"/>
                <w:lang w:eastAsia="ru-RU"/>
              </w:rPr>
              <w:sym w:font="Symbol" w:char="F0B3"/>
            </w:r>
            <w:r w:rsidRPr="000D56F5">
              <w:rPr>
                <w:rFonts w:ascii="Times New Roman" w:eastAsia="Times New Roman" w:hAnsi="Times New Roman" w:cs="Times New Roman"/>
                <w:sz w:val="20"/>
                <w:szCs w:val="20"/>
                <w:lang w:eastAsia="ru-RU"/>
              </w:rPr>
              <w:t xml:space="preserve"> 16 т</w:t>
            </w:r>
          </w:p>
        </w:tc>
      </w:tr>
      <w:tr w:rsidR="000D56F5" w:rsidRPr="000D56F5" w:rsidTr="000D56F5">
        <w:trPr>
          <w:jc w:val="center"/>
        </w:trPr>
        <w:tc>
          <w:tcPr>
            <w:tcW w:w="874"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0,400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 Л2, Cl, C2, С1лс, Т1лс, Т2лс</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С3, </w:t>
            </w:r>
            <w:r w:rsidRPr="000D56F5">
              <w:rPr>
                <w:rFonts w:ascii="Times New Roman" w:eastAsia="Times New Roman" w:hAnsi="Times New Roman" w:cs="Times New Roman"/>
                <w:sz w:val="20"/>
                <w:szCs w:val="20"/>
                <w:lang w:val="en-US" w:eastAsia="ru-RU"/>
              </w:rPr>
              <w:t>T</w:t>
            </w:r>
            <w:r w:rsidRPr="000D56F5">
              <w:rPr>
                <w:rFonts w:ascii="Times New Roman" w:eastAsia="Times New Roman" w:hAnsi="Times New Roman" w:cs="Times New Roman"/>
                <w:sz w:val="20"/>
                <w:szCs w:val="20"/>
                <w:lang w:eastAsia="ru-RU"/>
              </w:rPr>
              <w:t xml:space="preserve">1, </w:t>
            </w:r>
            <w:r w:rsidRPr="000D56F5">
              <w:rPr>
                <w:rFonts w:ascii="Times New Roman" w:eastAsia="Times New Roman" w:hAnsi="Times New Roman" w:cs="Times New Roman"/>
                <w:sz w:val="20"/>
                <w:szCs w:val="20"/>
                <w:lang w:val="en-US" w:eastAsia="ru-RU"/>
              </w:rPr>
              <w:t>T</w:t>
            </w:r>
            <w:r w:rsidRPr="000D56F5">
              <w:rPr>
                <w:rFonts w:ascii="Times New Roman" w:eastAsia="Times New Roman" w:hAnsi="Times New Roman" w:cs="Times New Roman"/>
                <w:sz w:val="20"/>
                <w:szCs w:val="20"/>
                <w:lang w:eastAsia="ru-RU"/>
              </w:rPr>
              <w:t>2</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При Q &lt; 16 т</w:t>
            </w:r>
          </w:p>
        </w:tc>
      </w:tr>
      <w:tr w:rsidR="000D56F5" w:rsidRPr="000D56F5" w:rsidTr="000D56F5">
        <w:trPr>
          <w:jc w:val="center"/>
        </w:trPr>
        <w:tc>
          <w:tcPr>
            <w:tcW w:w="874"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0,425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Л1с, Л2с</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874"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0,450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Трудпозачерпываемые</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Для многочелюстных и подгребающих грейферов при Q </w:t>
            </w:r>
            <w:r w:rsidRPr="000D56F5">
              <w:rPr>
                <w:rFonts w:ascii="Times New Roman" w:eastAsia="Times New Roman" w:hAnsi="Times New Roman" w:cs="Times New Roman"/>
                <w:sz w:val="20"/>
                <w:szCs w:val="20"/>
                <w:lang w:eastAsia="ru-RU"/>
              </w:rPr>
              <w:sym w:font="Symbol" w:char="F0B3"/>
            </w:r>
            <w:r w:rsidRPr="000D56F5">
              <w:rPr>
                <w:rFonts w:ascii="Times New Roman" w:eastAsia="Times New Roman" w:hAnsi="Times New Roman" w:cs="Times New Roman"/>
                <w:sz w:val="20"/>
                <w:szCs w:val="20"/>
                <w:lang w:eastAsia="ru-RU"/>
              </w:rPr>
              <w:t xml:space="preserve"> 16 т</w:t>
            </w:r>
          </w:p>
        </w:tc>
      </w:tr>
      <w:tr w:rsidR="000D56F5" w:rsidRPr="000D56F5" w:rsidTr="000D56F5">
        <w:trPr>
          <w:jc w:val="center"/>
        </w:trPr>
        <w:tc>
          <w:tcPr>
            <w:tcW w:w="874" w:type="pct"/>
            <w:vMerge w:val="restar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0,500 </w:t>
            </w:r>
            <w:r w:rsidRPr="000D56F5">
              <w:rPr>
                <w:rFonts w:ascii="Times New Roman" w:eastAsia="Times New Roman" w:hAnsi="Times New Roman" w:cs="Times New Roman"/>
                <w:i/>
                <w:sz w:val="20"/>
                <w:szCs w:val="20"/>
                <w:lang w:eastAsia="ru-RU"/>
              </w:rPr>
              <w:t>Q</w:t>
            </w:r>
          </w:p>
        </w:tc>
        <w:tc>
          <w:tcPr>
            <w:tcW w:w="230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 ВЛ2с</w:t>
            </w:r>
          </w:p>
        </w:tc>
        <w:tc>
          <w:tcPr>
            <w:tcW w:w="1819"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2307"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Труднозачерпываемые</w:t>
            </w:r>
          </w:p>
        </w:tc>
        <w:tc>
          <w:tcPr>
            <w:tcW w:w="1819"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Для многочелюстных и подгребающих грейферов при Q &lt; 16 т</w:t>
            </w:r>
          </w:p>
        </w:tc>
      </w:tr>
    </w:tbl>
    <w:bookmarkEnd w:id="15"/>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Допускаемое отклонение фактической массы порожнего грейфера от указанной в конструкторской документации - до </w:t>
      </w:r>
      <w:r w:rsidRPr="000D56F5">
        <w:rPr>
          <w:rFonts w:ascii="Times New Roman" w:eastAsia="Times New Roman" w:hAnsi="Times New Roman" w:cs="Times New Roman"/>
          <w:sz w:val="24"/>
          <w:szCs w:val="20"/>
          <w:lang w:eastAsia="ru-RU"/>
        </w:rPr>
        <w:sym w:font="Symbol" w:char="F0B1"/>
      </w:r>
      <w:r w:rsidRPr="000D56F5">
        <w:rPr>
          <w:rFonts w:ascii="Times New Roman" w:eastAsia="Times New Roman" w:hAnsi="Times New Roman" w:cs="Times New Roman"/>
          <w:sz w:val="24"/>
          <w:szCs w:val="20"/>
          <w:lang w:eastAsia="ru-RU"/>
        </w:rPr>
        <w:t xml:space="preserve"> 2 %.</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2.3. Номинальную массу зачерпываемого груза 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sz w:val="24"/>
          <w:szCs w:val="20"/>
          <w:lang w:eastAsia="ru-RU"/>
        </w:rPr>
        <w:t xml:space="preserve"> следует определять по формуле</w:t>
      </w:r>
    </w:p>
    <w:p w:rsidR="000D56F5" w:rsidRPr="000D56F5" w:rsidRDefault="000D56F5" w:rsidP="000D56F5">
      <w:pPr>
        <w:widowControl w:val="0"/>
        <w:tabs>
          <w:tab w:val="left" w:pos="5245"/>
        </w:tabs>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i/>
          <w:sz w:val="24"/>
          <w:szCs w:val="20"/>
          <w:lang w:eastAsia="ru-RU"/>
        </w:rPr>
        <w:t xml:space="preserve"> = </w:t>
      </w:r>
      <w:r w:rsidRPr="000D56F5">
        <w:rPr>
          <w:rFonts w:ascii="Times New Roman" w:eastAsia="Times New Roman" w:hAnsi="Times New Roman" w:cs="Times New Roman"/>
          <w:i/>
          <w:sz w:val="24"/>
          <w:szCs w:val="20"/>
          <w:lang w:val="en-US" w:eastAsia="ru-RU"/>
        </w:rPr>
        <w:t>Q</w:t>
      </w:r>
      <w:r w:rsidRPr="000D56F5">
        <w:rPr>
          <w:rFonts w:ascii="Times New Roman" w:eastAsia="Times New Roman" w:hAnsi="Times New Roman" w:cs="Times New Roman"/>
          <w:i/>
          <w:sz w:val="24"/>
          <w:szCs w:val="20"/>
          <w:lang w:eastAsia="ru-RU"/>
        </w:rPr>
        <w:t xml:space="preserve"> - </w:t>
      </w:r>
      <w:r w:rsidRPr="000D56F5">
        <w:rPr>
          <w:rFonts w:ascii="Times New Roman" w:eastAsia="Times New Roman" w:hAnsi="Times New Roman" w:cs="Times New Roman"/>
          <w:i/>
          <w:sz w:val="24"/>
          <w:szCs w:val="20"/>
          <w:lang w:val="en-US" w:eastAsia="ru-RU"/>
        </w:rPr>
        <w:t>G</w:t>
      </w:r>
      <w:r w:rsidRPr="000D56F5">
        <w:rPr>
          <w:rFonts w:ascii="Times New Roman" w:eastAsia="Times New Roman" w:hAnsi="Times New Roman" w:cs="Times New Roman"/>
          <w:sz w:val="24"/>
          <w:szCs w:val="20"/>
          <w:lang w:eastAsia="ru-RU"/>
        </w:rPr>
        <w:t>,</w:t>
      </w:r>
      <w:r w:rsidRPr="000D56F5">
        <w:rPr>
          <w:rFonts w:ascii="Times New Roman" w:eastAsia="Times New Roman" w:hAnsi="Times New Roman" w:cs="Times New Roman"/>
          <w:sz w:val="24"/>
          <w:szCs w:val="20"/>
          <w:lang w:eastAsia="ru-RU"/>
        </w:rPr>
        <w:tab/>
        <w:t>(1)</w:t>
      </w:r>
    </w:p>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где </w:t>
      </w:r>
      <w:r w:rsidRPr="000D56F5">
        <w:rPr>
          <w:rFonts w:ascii="Times New Roman" w:eastAsia="Times New Roman" w:hAnsi="Times New Roman" w:cs="Times New Roman"/>
          <w:i/>
          <w:sz w:val="24"/>
          <w:szCs w:val="20"/>
          <w:lang w:val="en-US" w:eastAsia="ru-RU"/>
        </w:rPr>
        <w:t>Q</w:t>
      </w:r>
      <w:r w:rsidRPr="000D56F5">
        <w:rPr>
          <w:rFonts w:ascii="Times New Roman" w:eastAsia="Times New Roman" w:hAnsi="Times New Roman" w:cs="Times New Roman"/>
          <w:i/>
          <w:sz w:val="24"/>
          <w:szCs w:val="20"/>
          <w:lang w:eastAsia="ru-RU"/>
        </w:rPr>
        <w:t xml:space="preserve"> - </w:t>
      </w:r>
      <w:r w:rsidRPr="000D56F5">
        <w:rPr>
          <w:rFonts w:ascii="Times New Roman" w:eastAsia="Times New Roman" w:hAnsi="Times New Roman" w:cs="Times New Roman"/>
          <w:sz w:val="24"/>
          <w:szCs w:val="20"/>
          <w:lang w:eastAsia="ru-RU"/>
        </w:rPr>
        <w:t>грузоподъемность крана, т;</w:t>
      </w:r>
    </w:p>
    <w:p w:rsidR="000D56F5" w:rsidRPr="000D56F5" w:rsidRDefault="000D56F5" w:rsidP="000D56F5">
      <w:pPr>
        <w:widowControl w:val="0"/>
        <w:autoSpaceDE w:val="0"/>
        <w:autoSpaceDN w:val="0"/>
        <w:adjustRightInd w:val="0"/>
        <w:spacing w:after="0" w:line="240" w:lineRule="auto"/>
        <w:ind w:firstLine="35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val="en-US" w:eastAsia="ru-RU"/>
        </w:rPr>
        <w:t>G</w:t>
      </w:r>
      <w:r w:rsidRPr="000D56F5">
        <w:rPr>
          <w:rFonts w:ascii="Times New Roman" w:eastAsia="Times New Roman" w:hAnsi="Times New Roman" w:cs="Times New Roman"/>
          <w:i/>
          <w:sz w:val="24"/>
          <w:szCs w:val="20"/>
          <w:lang w:eastAsia="ru-RU"/>
        </w:rPr>
        <w:t xml:space="preserve"> - </w:t>
      </w:r>
      <w:r w:rsidRPr="000D56F5">
        <w:rPr>
          <w:rFonts w:ascii="Times New Roman" w:eastAsia="Times New Roman" w:hAnsi="Times New Roman" w:cs="Times New Roman"/>
          <w:sz w:val="24"/>
          <w:szCs w:val="20"/>
          <w:lang w:eastAsia="ru-RU"/>
        </w:rPr>
        <w:t>масса грейфера по конструкторской документации,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16" w:name="i116997"/>
      <w:r w:rsidRPr="000D56F5">
        <w:rPr>
          <w:rFonts w:ascii="Times New Roman" w:eastAsia="Times New Roman" w:hAnsi="Times New Roman" w:cs="Times New Roman"/>
          <w:sz w:val="24"/>
          <w:szCs w:val="20"/>
          <w:lang w:eastAsia="ru-RU"/>
        </w:rPr>
        <w:t xml:space="preserve">2.4. Фактическая масса зачерпываемого груза </w:t>
      </w:r>
      <w:r w:rsidRPr="000D56F5">
        <w:rPr>
          <w:rFonts w:ascii="Times New Roman" w:eastAsia="Times New Roman" w:hAnsi="Times New Roman" w:cs="Times New Roman"/>
          <w:i/>
          <w:sz w:val="24"/>
          <w:szCs w:val="20"/>
          <w:lang w:eastAsia="ru-RU"/>
        </w:rPr>
        <w:t>Р,</w:t>
      </w:r>
      <w:r w:rsidRPr="000D56F5">
        <w:rPr>
          <w:rFonts w:ascii="Times New Roman" w:eastAsia="Times New Roman" w:hAnsi="Times New Roman" w:cs="Times New Roman"/>
          <w:sz w:val="24"/>
          <w:szCs w:val="20"/>
          <w:lang w:eastAsia="ru-RU"/>
        </w:rPr>
        <w:t xml:space="preserve"> определяемая испытаниями в соответствии с </w:t>
      </w:r>
      <w:bookmarkEnd w:id="16"/>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"i467294" \o "Пункт 6.8" </w:instrText>
      </w:r>
      <w:r w:rsidRPr="000D56F5">
        <w:rPr>
          <w:rFonts w:ascii="Times New Roman" w:eastAsia="Times New Roman" w:hAnsi="Times New Roman" w:cs="Times New Roman"/>
          <w:sz w:val="20"/>
          <w:szCs w:val="20"/>
          <w:lang w:eastAsia="ru-RU"/>
        </w:rPr>
        <w:fldChar w:fldCharType="separate"/>
      </w:r>
      <w:bookmarkStart w:id="17" w:name="PO0000008"/>
      <w:r w:rsidRPr="000D56F5">
        <w:rPr>
          <w:rFonts w:ascii="Times New Roman" w:eastAsia="Times New Roman" w:hAnsi="Times New Roman" w:cs="Times New Roman"/>
          <w:color w:val="0000FF"/>
          <w:sz w:val="20"/>
          <w:szCs w:val="20"/>
          <w:u w:val="single"/>
          <w:lang w:eastAsia="ru-RU"/>
        </w:rPr>
        <w:t>п. 6.8</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xml:space="preserve">, должна быть не более номинальной массы груза </w:t>
      </w:r>
      <w:r w:rsidRPr="000D56F5">
        <w:rPr>
          <w:rFonts w:ascii="Times New Roman" w:eastAsia="Times New Roman" w:hAnsi="Times New Roman" w:cs="Times New Roman"/>
          <w:i/>
          <w:sz w:val="24"/>
          <w:szCs w:val="20"/>
          <w:lang w:eastAsia="ru-RU"/>
        </w:rPr>
        <w:t>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sz w:val="24"/>
          <w:szCs w:val="20"/>
          <w:lang w:eastAsia="ru-RU"/>
        </w:rPr>
        <w:t xml:space="preserve"> и не менее:</w:t>
      </w:r>
    </w:p>
    <w:bookmarkEnd w:id="17"/>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0,80 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i/>
          <w:sz w:val="24"/>
          <w:szCs w:val="20"/>
          <w:lang w:eastAsia="ru-RU"/>
        </w:rPr>
        <w:t xml:space="preserve"> - </w:t>
      </w:r>
      <w:r w:rsidRPr="000D56F5">
        <w:rPr>
          <w:rFonts w:ascii="Times New Roman" w:eastAsia="Times New Roman" w:hAnsi="Times New Roman" w:cs="Times New Roman"/>
          <w:sz w:val="24"/>
          <w:szCs w:val="20"/>
          <w:lang w:eastAsia="ru-RU"/>
        </w:rPr>
        <w:t>для грузов тех групп (марок, сортов), для которых предназначен грейфер (кроме грузов групп, указанных ниже);</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0,63 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sz w:val="24"/>
          <w:szCs w:val="20"/>
          <w:lang w:eastAsia="ru-RU"/>
        </w:rPr>
        <w:t xml:space="preserve"> - для грузов групп ВЛ1, ВЛ2с, а также для всех труднозачерпываемых грузов и при подводном черпании.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Предварительное расчетное определение </w:t>
      </w:r>
      <w:r w:rsidRPr="000D56F5">
        <w:rPr>
          <w:rFonts w:ascii="Times New Roman" w:eastAsia="Times New Roman" w:hAnsi="Times New Roman" w:cs="Times New Roman"/>
          <w:i/>
          <w:sz w:val="24"/>
          <w:szCs w:val="20"/>
          <w:lang w:eastAsia="ru-RU"/>
        </w:rPr>
        <w:t xml:space="preserve">Р - </w:t>
      </w:r>
      <w:r w:rsidRPr="000D56F5">
        <w:rPr>
          <w:rFonts w:ascii="Times New Roman" w:eastAsia="Times New Roman" w:hAnsi="Times New Roman" w:cs="Times New Roman"/>
          <w:sz w:val="24"/>
          <w:szCs w:val="20"/>
          <w:lang w:eastAsia="ru-RU"/>
        </w:rPr>
        <w:t xml:space="preserve">по </w:t>
      </w:r>
      <w:hyperlink r:id="rId26" w:anchor="i581097" w:tooltip="Приложение 2" w:history="1">
        <w:r w:rsidRPr="000D56F5">
          <w:rPr>
            <w:rFonts w:ascii="Times New Roman" w:eastAsia="Times New Roman" w:hAnsi="Times New Roman" w:cs="Times New Roman"/>
            <w:color w:val="0000FF"/>
            <w:sz w:val="20"/>
            <w:szCs w:val="20"/>
            <w:u w:val="single"/>
            <w:lang w:eastAsia="ru-RU"/>
          </w:rPr>
          <w:t>приложению 2</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lastRenderedPageBreak/>
        <w:t>2.5. Геометрическую вместимость грейфера (но не объем зачерпываемого груза) следует определять как объем условного геометрического тела (</w:t>
      </w:r>
      <w:hyperlink r:id="rId27"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 xml:space="preserve"> и </w:t>
      </w:r>
      <w:hyperlink r:id="rId28" w:anchor="i73839" w:tooltip="Чертеж 2" w:history="1">
        <w:r w:rsidRPr="000D56F5">
          <w:rPr>
            <w:rFonts w:ascii="Times New Roman" w:eastAsia="Times New Roman" w:hAnsi="Times New Roman" w:cs="Times New Roman"/>
            <w:color w:val="0000FF"/>
            <w:sz w:val="20"/>
            <w:szCs w:val="20"/>
            <w:u w:val="single"/>
            <w:lang w:eastAsia="ru-RU"/>
          </w:rPr>
          <w:t>2</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Угол </w:t>
      </w:r>
      <w:r w:rsidRPr="000D56F5">
        <w:rPr>
          <w:rFonts w:ascii="Times New Roman" w:eastAsia="Times New Roman" w:hAnsi="Times New Roman" w:cs="Times New Roman"/>
          <w:sz w:val="24"/>
          <w:szCs w:val="20"/>
          <w:lang w:eastAsia="ru-RU"/>
        </w:rPr>
        <w:sym w:font="Symbol" w:char="F061"/>
      </w:r>
      <w:r w:rsidRPr="000D56F5">
        <w:rPr>
          <w:rFonts w:ascii="Times New Roman" w:eastAsia="Times New Roman" w:hAnsi="Times New Roman" w:cs="Times New Roman"/>
          <w:sz w:val="24"/>
          <w:szCs w:val="20"/>
          <w:lang w:eastAsia="ru-RU"/>
        </w:rPr>
        <w:t xml:space="preserve"> должен быть в пределах 0-60</w:t>
      </w:r>
      <w:r w:rsidRPr="000D56F5">
        <w:rPr>
          <w:rFonts w:ascii="Times New Roman" w:eastAsia="Times New Roman" w:hAnsi="Times New Roman" w:cs="Times New Roman"/>
          <w:sz w:val="24"/>
          <w:szCs w:val="20"/>
          <w:lang w:eastAsia="ru-RU"/>
        </w:rPr>
        <w:sym w:font="Symbol" w:char="F0B0"/>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В стандартах или технических условиях, а также в эксплуатационной документации, направляемой с грейфером, следует указывать значения геометрической вместимости при </w:t>
      </w:r>
      <w:r w:rsidRPr="000D56F5">
        <w:rPr>
          <w:rFonts w:ascii="Times New Roman" w:eastAsia="Times New Roman" w:hAnsi="Times New Roman" w:cs="Times New Roman"/>
          <w:sz w:val="24"/>
          <w:szCs w:val="20"/>
          <w:lang w:eastAsia="ru-RU"/>
        </w:rPr>
        <w:sym w:font="Symbol" w:char="F061"/>
      </w:r>
      <w:r w:rsidRPr="000D56F5">
        <w:rPr>
          <w:rFonts w:ascii="Times New Roman" w:eastAsia="Times New Roman" w:hAnsi="Times New Roman" w:cs="Times New Roman"/>
          <w:sz w:val="24"/>
          <w:szCs w:val="20"/>
          <w:lang w:eastAsia="ru-RU"/>
        </w:rPr>
        <w:t xml:space="preserve"> = 0</w:t>
      </w:r>
      <w:r w:rsidRPr="000D56F5">
        <w:rPr>
          <w:rFonts w:ascii="Times New Roman" w:eastAsia="Times New Roman" w:hAnsi="Times New Roman" w:cs="Times New Roman"/>
          <w:sz w:val="24"/>
          <w:szCs w:val="20"/>
          <w:lang w:eastAsia="ru-RU"/>
        </w:rPr>
        <w:sym w:font="Symbol" w:char="F0B0"/>
      </w:r>
      <w:r w:rsidRPr="000D56F5">
        <w:rPr>
          <w:rFonts w:ascii="Times New Roman" w:eastAsia="Times New Roman" w:hAnsi="Times New Roman" w:cs="Times New Roman"/>
          <w:sz w:val="24"/>
          <w:szCs w:val="20"/>
          <w:lang w:eastAsia="ru-RU"/>
        </w:rPr>
        <w:t xml:space="preserve"> и 30</w:t>
      </w:r>
      <w:r w:rsidRPr="000D56F5">
        <w:rPr>
          <w:rFonts w:ascii="Times New Roman" w:eastAsia="Times New Roman" w:hAnsi="Times New Roman" w:cs="Times New Roman"/>
          <w:sz w:val="24"/>
          <w:szCs w:val="20"/>
          <w:lang w:eastAsia="ru-RU"/>
        </w:rPr>
        <w:sym w:font="Symbol" w:char="F0B0"/>
      </w:r>
      <w:r w:rsidRPr="000D56F5">
        <w:rPr>
          <w:rFonts w:ascii="Times New Roman" w:eastAsia="Times New Roman" w:hAnsi="Times New Roman" w:cs="Times New Roman"/>
          <w:sz w:val="24"/>
          <w:szCs w:val="20"/>
          <w:lang w:eastAsia="ru-RU"/>
        </w:rPr>
        <w:t xml:space="preserve">, - обозначаемые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0</w:t>
      </w:r>
      <w:r w:rsidRPr="000D56F5">
        <w:rPr>
          <w:rFonts w:ascii="Times New Roman" w:eastAsia="Times New Roman" w:hAnsi="Times New Roman" w:cs="Times New Roman"/>
          <w:sz w:val="24"/>
          <w:szCs w:val="20"/>
          <w:lang w:eastAsia="ru-RU"/>
        </w:rPr>
        <w:t xml:space="preserve"> и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30</w:t>
      </w:r>
      <w:r w:rsidRPr="000D56F5">
        <w:rPr>
          <w:rFonts w:ascii="Times New Roman" w:eastAsia="Times New Roman" w:hAnsi="Times New Roman" w:cs="Times New Roman"/>
          <w:i/>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Допускается указывать дополнительные значения геометрической вместимости, вычисленные при других значениях </w:t>
      </w:r>
      <w:r w:rsidRPr="000D56F5">
        <w:rPr>
          <w:rFonts w:ascii="Times New Roman" w:eastAsia="Times New Roman" w:hAnsi="Times New Roman" w:cs="Times New Roman"/>
          <w:sz w:val="24"/>
          <w:szCs w:val="20"/>
          <w:lang w:eastAsia="ru-RU"/>
        </w:rPr>
        <w:sym w:font="Symbol" w:char="F061"/>
      </w:r>
      <w:r w:rsidRPr="000D56F5">
        <w:rPr>
          <w:rFonts w:ascii="Times New Roman" w:eastAsia="Times New Roman" w:hAnsi="Times New Roman" w:cs="Times New Roman"/>
          <w:sz w:val="24"/>
          <w:szCs w:val="20"/>
          <w:lang w:eastAsia="ru-RU"/>
        </w:rPr>
        <w:t xml:space="preserve"> (например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35</w:t>
      </w:r>
      <w:r w:rsidRPr="000D56F5">
        <w:rPr>
          <w:rFonts w:ascii="Times New Roman" w:eastAsia="Times New Roman" w:hAnsi="Times New Roman" w:cs="Times New Roman"/>
          <w:i/>
          <w:sz w:val="24"/>
          <w:szCs w:val="20"/>
          <w:lang w:eastAsia="ru-RU"/>
        </w:rPr>
        <w:t>,</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45</w:t>
      </w:r>
      <w:r w:rsidRPr="000D56F5">
        <w:rPr>
          <w:rFonts w:ascii="Times New Roman" w:eastAsia="Times New Roman" w:hAnsi="Times New Roman" w:cs="Times New Roman"/>
          <w:sz w:val="24"/>
          <w:szCs w:val="20"/>
          <w:lang w:eastAsia="ru-RU"/>
        </w:rPr>
        <w:t xml:space="preserve"> и т. д.).</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2.6. Удельную материалоемкость следует определять отношением собственной массы грейфера </w:t>
      </w:r>
      <w:r w:rsidRPr="000D56F5">
        <w:rPr>
          <w:rFonts w:ascii="Times New Roman" w:eastAsia="Times New Roman" w:hAnsi="Times New Roman" w:cs="Times New Roman"/>
          <w:i/>
          <w:sz w:val="24"/>
          <w:szCs w:val="20"/>
          <w:lang w:val="en-US" w:eastAsia="ru-RU"/>
        </w:rPr>
        <w:t>G</w:t>
      </w:r>
      <w:r w:rsidRPr="000D56F5">
        <w:rPr>
          <w:rFonts w:ascii="Times New Roman" w:eastAsia="Times New Roman" w:hAnsi="Times New Roman" w:cs="Times New Roman"/>
          <w:i/>
          <w:sz w:val="24"/>
          <w:szCs w:val="20"/>
          <w:lang w:eastAsia="ru-RU"/>
        </w:rPr>
        <w:t xml:space="preserve"> к</w:t>
      </w:r>
      <w:r w:rsidRPr="000D56F5">
        <w:rPr>
          <w:rFonts w:ascii="Times New Roman" w:eastAsia="Times New Roman" w:hAnsi="Times New Roman" w:cs="Times New Roman"/>
          <w:sz w:val="24"/>
          <w:szCs w:val="20"/>
          <w:lang w:eastAsia="ru-RU"/>
        </w:rPr>
        <w:t xml:space="preserve"> его геометрической вместимости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30</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18" w:name="i125183"/>
      <w:r w:rsidRPr="000D56F5">
        <w:rPr>
          <w:rFonts w:ascii="Times New Roman" w:eastAsia="Times New Roman" w:hAnsi="Times New Roman" w:cs="Times New Roman"/>
          <w:sz w:val="24"/>
          <w:szCs w:val="20"/>
          <w:lang w:eastAsia="ru-RU"/>
        </w:rPr>
        <w:t>2.7. Параметры грейферов, предназначенных для разгрузки железнодорожных вагонов колеи 1520 мм, должны удовлетворять следующим требованиям:</w:t>
      </w:r>
      <w:bookmarkEnd w:id="18"/>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19" w:name="PO0000013"/>
      <w:bookmarkEnd w:id="19"/>
      <w:r w:rsidRPr="000D56F5">
        <w:rPr>
          <w:rFonts w:ascii="Times New Roman" w:eastAsia="Times New Roman" w:hAnsi="Times New Roman" w:cs="Times New Roman"/>
          <w:sz w:val="24"/>
          <w:szCs w:val="20"/>
          <w:lang w:eastAsia="ru-RU"/>
        </w:rPr>
        <w:t>номинальная масса порожнего грейфера - не более 8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длина двухчелюстного грейфера в положении полного раскрывания должна быть ограничена вертикальными внешними плоскостями ножей, то есть равна размаху челюстей </w:t>
      </w:r>
      <w:r w:rsidRPr="000D56F5">
        <w:rPr>
          <w:rFonts w:ascii="Times New Roman" w:eastAsia="Times New Roman" w:hAnsi="Times New Roman" w:cs="Times New Roman"/>
          <w:i/>
          <w:sz w:val="24"/>
          <w:szCs w:val="20"/>
          <w:lang w:eastAsia="ru-RU"/>
        </w:rPr>
        <w:t>L</w:t>
      </w:r>
      <w:r w:rsidRPr="000D56F5">
        <w:rPr>
          <w:rFonts w:ascii="Times New Roman" w:eastAsia="Times New Roman" w:hAnsi="Times New Roman" w:cs="Times New Roman"/>
          <w:sz w:val="24"/>
          <w:szCs w:val="20"/>
          <w:lang w:eastAsia="ru-RU"/>
        </w:rPr>
        <w:t xml:space="preserve"> (</w:t>
      </w:r>
      <w:hyperlink r:id="rId29" w:anchor="i65036" w:tooltip="Чертеж 1" w:history="1">
        <w:r w:rsidRPr="000D56F5">
          <w:rPr>
            <w:rFonts w:ascii="Times New Roman" w:eastAsia="Times New Roman" w:hAnsi="Times New Roman" w:cs="Times New Roman"/>
            <w:color w:val="0000FF"/>
            <w:sz w:val="20"/>
            <w:szCs w:val="20"/>
            <w:u w:val="single"/>
            <w:lang w:eastAsia="ru-RU"/>
          </w:rPr>
          <w:t>черт. 1</w:t>
        </w:r>
      </w:hyperlink>
      <w:r w:rsidRPr="000D56F5">
        <w:rPr>
          <w:rFonts w:ascii="Times New Roman" w:eastAsia="Times New Roman" w:hAnsi="Times New Roman" w:cs="Times New Roman"/>
          <w:sz w:val="24"/>
          <w:szCs w:val="20"/>
          <w:lang w:eastAsia="ru-RU"/>
        </w:rPr>
        <w:t xml:space="preserve"> и </w:t>
      </w:r>
      <w:hyperlink r:id="rId30" w:anchor="i73839" w:tooltip="Чертеж 2" w:history="1">
        <w:r w:rsidRPr="000D56F5">
          <w:rPr>
            <w:rFonts w:ascii="Times New Roman" w:eastAsia="Times New Roman" w:hAnsi="Times New Roman" w:cs="Times New Roman"/>
            <w:color w:val="0000FF"/>
            <w:sz w:val="20"/>
            <w:szCs w:val="20"/>
            <w:u w:val="single"/>
            <w:lang w:eastAsia="ru-RU"/>
          </w:rPr>
          <w:t>2</w:t>
        </w:r>
      </w:hyperlink>
      <w:r w:rsidRPr="000D56F5">
        <w:rPr>
          <w:rFonts w:ascii="Times New Roman" w:eastAsia="Times New Roman" w:hAnsi="Times New Roman" w:cs="Times New Roman"/>
          <w:sz w:val="24"/>
          <w:szCs w:val="20"/>
          <w:lang w:eastAsia="ru-RU"/>
        </w:rPr>
        <w:t xml:space="preserve">). В последующих положениях грейфера по мере закрывания длина грейфера не должна превышать </w:t>
      </w:r>
      <w:r w:rsidRPr="000D56F5">
        <w:rPr>
          <w:rFonts w:ascii="Times New Roman" w:eastAsia="Times New Roman" w:hAnsi="Times New Roman" w:cs="Times New Roman"/>
          <w:i/>
          <w:sz w:val="24"/>
          <w:szCs w:val="20"/>
          <w:lang w:val="en-US" w:eastAsia="ru-RU"/>
        </w:rPr>
        <w:t>L</w:t>
      </w:r>
      <w:r w:rsidRPr="000D56F5">
        <w:rPr>
          <w:rFonts w:ascii="Times New Roman" w:eastAsia="Times New Roman" w:hAnsi="Times New Roman" w:cs="Times New Roman"/>
          <w:sz w:val="24"/>
          <w:szCs w:val="20"/>
          <w:lang w:eastAsia="ru-RU"/>
        </w:rPr>
        <w:t xml:space="preserve"> (для регулируемых систем наибольшее из значений </w:t>
      </w:r>
      <w:r w:rsidRPr="000D56F5">
        <w:rPr>
          <w:rFonts w:ascii="Times New Roman" w:eastAsia="Times New Roman" w:hAnsi="Times New Roman" w:cs="Times New Roman"/>
          <w:i/>
          <w:sz w:val="24"/>
          <w:szCs w:val="20"/>
          <w:lang w:eastAsia="ru-RU"/>
        </w:rPr>
        <w:t>L</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ширина челюстей </w:t>
      </w:r>
      <w:r w:rsidRPr="000D56F5">
        <w:rPr>
          <w:rFonts w:ascii="Times New Roman" w:eastAsia="Times New Roman" w:hAnsi="Times New Roman" w:cs="Times New Roman"/>
          <w:i/>
          <w:sz w:val="24"/>
          <w:szCs w:val="20"/>
          <w:lang w:eastAsia="ru-RU"/>
        </w:rPr>
        <w:t>В</w:t>
      </w:r>
      <w:r w:rsidRPr="000D56F5">
        <w:rPr>
          <w:rFonts w:ascii="Times New Roman" w:eastAsia="Times New Roman" w:hAnsi="Times New Roman" w:cs="Times New Roman"/>
          <w:sz w:val="24"/>
          <w:szCs w:val="20"/>
          <w:lang w:eastAsia="ru-RU"/>
        </w:rPr>
        <w:t xml:space="preserve"> должна быть ограничена внешними плоскостями боковых ножей;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недопустимое исполнение - по </w:t>
      </w:r>
      <w:hyperlink r:id="rId31" w:anchor="i82378" w:tooltip="Чертеж 3" w:history="1">
        <w:r w:rsidRPr="000D56F5">
          <w:rPr>
            <w:rFonts w:ascii="Times New Roman" w:eastAsia="Times New Roman" w:hAnsi="Times New Roman" w:cs="Times New Roman"/>
            <w:color w:val="0000FF"/>
            <w:sz w:val="20"/>
            <w:szCs w:val="20"/>
            <w:u w:val="single"/>
            <w:lang w:eastAsia="ru-RU"/>
          </w:rPr>
          <w:t>черт. 3</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При размахе двухчелюстного грейфера более 2720 мм его ширина должна быть в диапазоне 1500-2500 мм.</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Размах многочелюстного грейфера </w:t>
      </w:r>
      <w:r w:rsidRPr="000D56F5">
        <w:rPr>
          <w:rFonts w:ascii="Times New Roman" w:eastAsia="Times New Roman" w:hAnsi="Times New Roman" w:cs="Times New Roman"/>
          <w:i/>
          <w:sz w:val="24"/>
          <w:szCs w:val="20"/>
          <w:lang w:eastAsia="ru-RU"/>
        </w:rPr>
        <w:t>L</w:t>
      </w:r>
      <w:r w:rsidRPr="000D56F5">
        <w:rPr>
          <w:rFonts w:ascii="Times New Roman" w:eastAsia="Times New Roman" w:hAnsi="Times New Roman" w:cs="Times New Roman"/>
          <w:sz w:val="24"/>
          <w:szCs w:val="20"/>
          <w:lang w:eastAsia="ru-RU"/>
        </w:rPr>
        <w:t xml:space="preserve"> должен быть не более 2720 мм, а размер </w:t>
      </w:r>
      <w:r w:rsidRPr="000D56F5">
        <w:rPr>
          <w:rFonts w:ascii="Times New Roman" w:eastAsia="Times New Roman" w:hAnsi="Times New Roman" w:cs="Times New Roman"/>
          <w:i/>
          <w:sz w:val="24"/>
          <w:szCs w:val="20"/>
          <w:lang w:val="en-US" w:eastAsia="ru-RU"/>
        </w:rPr>
        <w:t>S</w:t>
      </w:r>
      <w:r w:rsidRPr="000D56F5">
        <w:rPr>
          <w:rFonts w:ascii="Times New Roman" w:eastAsia="Times New Roman" w:hAnsi="Times New Roman" w:cs="Times New Roman"/>
          <w:sz w:val="24"/>
          <w:szCs w:val="20"/>
          <w:lang w:eastAsia="ru-RU"/>
        </w:rPr>
        <w:t xml:space="preserve"> (</w:t>
      </w:r>
      <w:hyperlink r:id="rId32" w:anchor="i73839" w:tooltip="Чертеж 2" w:history="1">
        <w:r w:rsidRPr="000D56F5">
          <w:rPr>
            <w:rFonts w:ascii="Times New Roman" w:eastAsia="Times New Roman" w:hAnsi="Times New Roman" w:cs="Times New Roman"/>
            <w:color w:val="0000FF"/>
            <w:sz w:val="20"/>
            <w:szCs w:val="20"/>
            <w:u w:val="single"/>
            <w:lang w:eastAsia="ru-RU"/>
          </w:rPr>
          <w:t>черт. 2</w:t>
        </w:r>
      </w:hyperlink>
      <w:r w:rsidRPr="000D56F5">
        <w:rPr>
          <w:rFonts w:ascii="Times New Roman" w:eastAsia="Times New Roman" w:hAnsi="Times New Roman" w:cs="Times New Roman"/>
          <w:sz w:val="24"/>
          <w:szCs w:val="20"/>
          <w:lang w:eastAsia="ru-RU"/>
        </w:rPr>
        <w:t>) не более 2500 мм в положении полного раскрывания. В последующих положениях по мере закрывания эти размеры не должны увеличиваться.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2.8. Регулируемые грейферные системы - системы с изменяемыми параметрами: размахом </w:t>
      </w:r>
      <w:r w:rsidRPr="000D56F5">
        <w:rPr>
          <w:rFonts w:ascii="Times New Roman" w:eastAsia="Times New Roman" w:hAnsi="Times New Roman" w:cs="Times New Roman"/>
          <w:i/>
          <w:sz w:val="24"/>
          <w:szCs w:val="20"/>
          <w:lang w:eastAsia="ru-RU"/>
        </w:rPr>
        <w:t>L</w:t>
      </w:r>
      <w:r w:rsidRPr="000D56F5">
        <w:rPr>
          <w:rFonts w:ascii="Times New Roman" w:eastAsia="Times New Roman" w:hAnsi="Times New Roman" w:cs="Times New Roman"/>
          <w:sz w:val="24"/>
          <w:szCs w:val="20"/>
          <w:lang w:eastAsia="ru-RU"/>
        </w:rPr>
        <w:t xml:space="preserve">; кратностью замыкающего полиспаста </w:t>
      </w:r>
      <w:r w:rsidRPr="000D56F5">
        <w:rPr>
          <w:rFonts w:ascii="Times New Roman" w:eastAsia="Times New Roman" w:hAnsi="Times New Roman" w:cs="Times New Roman"/>
          <w:i/>
          <w:sz w:val="24"/>
          <w:szCs w:val="20"/>
          <w:lang w:eastAsia="ru-RU"/>
        </w:rPr>
        <w:t>п</w:t>
      </w:r>
      <w:r w:rsidRPr="000D56F5">
        <w:rPr>
          <w:rFonts w:ascii="Times New Roman" w:eastAsia="Times New Roman" w:hAnsi="Times New Roman" w:cs="Times New Roman"/>
          <w:sz w:val="24"/>
          <w:szCs w:val="20"/>
          <w:lang w:eastAsia="ru-RU"/>
        </w:rPr>
        <w:t xml:space="preserve">; усилием на режущей кромке; геометрической вместимостью </w:t>
      </w: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30</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Значения регулируемых параметров указывают в стандартах (технических условиях) на грейферы конкретных типов (моделей).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2.9. Условное обозначение грейфера состоит из условного обозначения классификационных признаков грейфера по </w:t>
      </w:r>
      <w:hyperlink r:id="rId33" w:anchor="i33596" w:tooltip="Таблица 1" w:history="1">
        <w:r w:rsidRPr="000D56F5">
          <w:rPr>
            <w:rFonts w:ascii="Times New Roman" w:eastAsia="Times New Roman" w:hAnsi="Times New Roman" w:cs="Times New Roman"/>
            <w:color w:val="0000FF"/>
            <w:sz w:val="20"/>
            <w:szCs w:val="20"/>
            <w:u w:val="single"/>
            <w:lang w:eastAsia="ru-RU"/>
          </w:rPr>
          <w:t>табл. 1</w:t>
        </w:r>
      </w:hyperlink>
      <w:r w:rsidRPr="000D56F5">
        <w:rPr>
          <w:rFonts w:ascii="Times New Roman" w:eastAsia="Times New Roman" w:hAnsi="Times New Roman" w:cs="Times New Roman"/>
          <w:sz w:val="24"/>
          <w:szCs w:val="20"/>
          <w:lang w:eastAsia="ru-RU"/>
        </w:rPr>
        <w:t xml:space="preserve"> и </w:t>
      </w:r>
      <w:hyperlink r:id="rId34" w:anchor="i95319" w:tooltip="табл. 2" w:history="1">
        <w:r w:rsidRPr="000D56F5">
          <w:rPr>
            <w:rFonts w:ascii="Times New Roman" w:eastAsia="Times New Roman" w:hAnsi="Times New Roman" w:cs="Times New Roman"/>
            <w:color w:val="0000FF"/>
            <w:sz w:val="20"/>
            <w:szCs w:val="20"/>
            <w:u w:val="single"/>
            <w:lang w:eastAsia="ru-RU"/>
          </w:rPr>
          <w:t>2</w:t>
        </w:r>
      </w:hyperlink>
      <w:r w:rsidRPr="000D56F5">
        <w:rPr>
          <w:rFonts w:ascii="Times New Roman" w:eastAsia="Times New Roman" w:hAnsi="Times New Roman" w:cs="Times New Roman"/>
          <w:sz w:val="24"/>
          <w:szCs w:val="20"/>
          <w:lang w:eastAsia="ru-RU"/>
        </w:rPr>
        <w:t xml:space="preserve"> и обозначения настоящего стандарта.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Примеры условных обозначений</w:t>
      </w:r>
      <w:r w:rsidRPr="000D56F5">
        <w:rPr>
          <w:rFonts w:ascii="Times New Roman" w:eastAsia="Times New Roman" w:hAnsi="Times New Roman" w:cs="Times New Roman"/>
          <w:sz w:val="24"/>
          <w:szCs w:val="20"/>
          <w:lang w:eastAsia="ru-RU"/>
        </w:rPr>
        <w:t xml:space="preserve"> грейфера к крану грузоподъемностью 10 т для грузов группы С1, двухчелюстного четырехканатного с поперечным раскрыванием, обычного штангового, предназначенного для разгрузки вагонов: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10-С1-В ГОСТ 24599-87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То же, к крану грузоподъемностью 8 т для грузов группы Л2то, многочелюстного, двухканатного, не предназначенного для разгрузки вагонов: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8-Л2то-М-2к ГОСТ 24599-87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То же, к крану грузоподъемностью 2,5 т для грузов группы Л2, двухчелюстного обычного штангового, одноканатного, предназначенного для разгрузки вагонов: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2,5-Л2-1к-В ГОСТ 24599-87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То же, к крану грузоподъемностью 20 т для грузов группы С2, двухчелюстного четырехканатного с продольным раскрыванием, подгребающего:</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i/>
          <w:sz w:val="24"/>
          <w:szCs w:val="20"/>
          <w:lang w:eastAsia="ru-RU"/>
        </w:rPr>
      </w:pPr>
      <w:r w:rsidRPr="000D56F5">
        <w:rPr>
          <w:rFonts w:ascii="Times New Roman" w:eastAsia="Times New Roman" w:hAnsi="Times New Roman" w:cs="Times New Roman"/>
          <w:i/>
          <w:sz w:val="24"/>
          <w:szCs w:val="20"/>
          <w:lang w:eastAsia="ru-RU"/>
        </w:rPr>
        <w:t>20-С2-Пр-П ГОСТ 24599- 87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То же, к крану грузоподъемностью 16 т для грузов группы С3л, двухчелюстного четырехканатного с продольным раскрыванием, обычного клещевого, для подводного черпания, не предназначенного для разгрузки вагонов:</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i/>
          <w:sz w:val="24"/>
          <w:szCs w:val="20"/>
          <w:lang w:eastAsia="ru-RU"/>
        </w:rPr>
      </w:pPr>
      <w:r w:rsidRPr="000D56F5">
        <w:rPr>
          <w:rFonts w:ascii="Times New Roman" w:eastAsia="Times New Roman" w:hAnsi="Times New Roman" w:cs="Times New Roman"/>
          <w:i/>
          <w:sz w:val="24"/>
          <w:szCs w:val="20"/>
          <w:lang w:eastAsia="ru-RU"/>
        </w:rPr>
        <w:lastRenderedPageBreak/>
        <w:t>16-С3л-Пр-К-ПЧ ГОСТ 24599-87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То же, к крану грузоподъемностью 16 т для грузов группы Т2л, двухчелюстного четырехканатного с продольным раскрыванием, обычного клещевого, с регулируемыми параметрами, предназначенного для разгрузки вагонов:</w:t>
      </w:r>
    </w:p>
    <w:p w:rsidR="000D56F5" w:rsidRPr="000D56F5" w:rsidRDefault="000D56F5" w:rsidP="000D56F5">
      <w:pPr>
        <w:autoSpaceDE w:val="0"/>
        <w:autoSpaceDN w:val="0"/>
        <w:adjustRightInd w:val="0"/>
        <w:spacing w:before="120" w:after="0" w:line="240" w:lineRule="auto"/>
        <w:jc w:val="center"/>
        <w:rPr>
          <w:rFonts w:ascii="Times New Roman" w:eastAsia="Times New Roman" w:hAnsi="Times New Roman" w:cs="Times New Roman"/>
          <w:i/>
          <w:sz w:val="24"/>
          <w:szCs w:val="20"/>
          <w:lang w:eastAsia="ru-RU"/>
        </w:rPr>
      </w:pPr>
      <w:r w:rsidRPr="000D56F5">
        <w:rPr>
          <w:rFonts w:ascii="Times New Roman" w:eastAsia="Times New Roman" w:hAnsi="Times New Roman" w:cs="Times New Roman"/>
          <w:i/>
          <w:sz w:val="24"/>
          <w:szCs w:val="20"/>
          <w:lang w:eastAsia="ru-RU"/>
        </w:rPr>
        <w:t>16-Т2л-Пр-К-Р-В ГОСТ 24599-87</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20" w:name="i134218"/>
      <w:r w:rsidRPr="000D56F5">
        <w:rPr>
          <w:rFonts w:ascii="Times New Roman" w:eastAsia="Times New Roman" w:hAnsi="Times New Roman" w:cs="Times New Roman"/>
          <w:b/>
          <w:bCs/>
          <w:kern w:val="28"/>
          <w:sz w:val="24"/>
          <w:szCs w:val="32"/>
          <w:lang w:eastAsia="ru-RU"/>
        </w:rPr>
        <w:t>3. ТЕХНИЧЕСКИЕ ТРЕБОВАНИЯ</w:t>
      </w:r>
      <w:bookmarkEnd w:id="20"/>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3.1. </w:t>
      </w:r>
      <w:r w:rsidRPr="000D56F5">
        <w:rPr>
          <w:rFonts w:ascii="Times New Roman" w:eastAsia="Times New Roman" w:hAnsi="Times New Roman" w:cs="Times New Roman"/>
          <w:spacing w:val="50"/>
          <w:sz w:val="24"/>
          <w:szCs w:val="20"/>
          <w:lang w:eastAsia="ru-RU"/>
        </w:rPr>
        <w:t>Характеристики (свойства).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1" w:name="i147559"/>
      <w:r w:rsidRPr="000D56F5">
        <w:rPr>
          <w:rFonts w:ascii="Times New Roman" w:eastAsia="Times New Roman" w:hAnsi="Times New Roman" w:cs="Times New Roman"/>
          <w:sz w:val="24"/>
          <w:szCs w:val="20"/>
          <w:lang w:eastAsia="ru-RU"/>
        </w:rPr>
        <w:t>3.1.1. Грейферы должны изготовляться в соответствии с требованиями настоящего стандарта, стандартов (технических условий) на грейферы конкретных типов (моделей) и «Правилами устройства и безопасной эксплуатации, грузоподъемных кранов», утвержденными Госгортехнадзором СССР, по рабочим чертежам, утвержденным в установленном порядке.</w:t>
      </w:r>
      <w:bookmarkEnd w:id="2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2" w:name="PO0000024"/>
      <w:bookmarkEnd w:id="22"/>
      <w:r w:rsidRPr="000D56F5">
        <w:rPr>
          <w:rFonts w:ascii="Times New Roman" w:eastAsia="Times New Roman" w:hAnsi="Times New Roman" w:cs="Times New Roman"/>
          <w:sz w:val="24"/>
          <w:szCs w:val="20"/>
          <w:lang w:eastAsia="ru-RU"/>
        </w:rPr>
        <w:t xml:space="preserve">Виды климатического исполнения - У1 и </w:t>
      </w:r>
      <w:r w:rsidRPr="000D56F5">
        <w:rPr>
          <w:rFonts w:ascii="Times New Roman" w:eastAsia="Times New Roman" w:hAnsi="Times New Roman" w:cs="Times New Roman"/>
          <w:sz w:val="24"/>
          <w:szCs w:val="20"/>
          <w:lang w:val="en-US" w:eastAsia="ru-RU"/>
        </w:rPr>
        <w:t>Ml</w:t>
      </w:r>
      <w:r w:rsidRPr="000D56F5">
        <w:rPr>
          <w:rFonts w:ascii="Times New Roman" w:eastAsia="Times New Roman" w:hAnsi="Times New Roman" w:cs="Times New Roman"/>
          <w:sz w:val="24"/>
          <w:szCs w:val="20"/>
          <w:lang w:eastAsia="ru-RU"/>
        </w:rPr>
        <w:t xml:space="preserve"> по </w:t>
      </w:r>
      <w:hyperlink r:id="rId35"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0D56F5">
          <w:rPr>
            <w:rFonts w:ascii="Times New Roman" w:eastAsia="Times New Roman" w:hAnsi="Times New Roman" w:cs="Times New Roman"/>
            <w:color w:val="0000FF"/>
            <w:sz w:val="20"/>
            <w:szCs w:val="20"/>
            <w:u w:val="single"/>
            <w:lang w:eastAsia="ru-RU"/>
          </w:rPr>
          <w:t>ГОСТ 15150-69</w:t>
        </w:r>
      </w:hyperlink>
      <w:r w:rsidRPr="000D56F5">
        <w:rPr>
          <w:rFonts w:ascii="Times New Roman" w:eastAsia="Times New Roman" w:hAnsi="Times New Roman" w:cs="Times New Roman"/>
          <w:sz w:val="24"/>
          <w:szCs w:val="20"/>
          <w:lang w:eastAsia="ru-RU"/>
        </w:rPr>
        <w:t>. Допускается изготовлять конкретные типы (модели) и партии грейферов в иных климатических исполнениях, если это установлено в стандартах (технических условиях) на грейферы конкретных типов (моделей).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3" w:name="i158500"/>
      <w:bookmarkStart w:id="24" w:name="п312"/>
      <w:bookmarkStart w:id="25" w:name="i163862"/>
      <w:bookmarkEnd w:id="23"/>
      <w:r w:rsidRPr="000D56F5">
        <w:rPr>
          <w:rFonts w:ascii="Times New Roman" w:eastAsia="Times New Roman" w:hAnsi="Times New Roman" w:cs="Times New Roman"/>
          <w:sz w:val="24"/>
          <w:szCs w:val="20"/>
          <w:lang w:eastAsia="ru-RU"/>
        </w:rPr>
        <w:t xml:space="preserve">3.1.2. Полный средний ресурс грейфера в тоннах переработанного груза на 1 т </w:t>
      </w:r>
      <w:bookmarkStart w:id="26" w:name="PO0000025"/>
      <w:bookmarkEnd w:id="24"/>
      <w:bookmarkEnd w:id="25"/>
      <w:r w:rsidRPr="000D56F5">
        <w:rPr>
          <w:rFonts w:ascii="Times New Roman" w:eastAsia="Times New Roman" w:hAnsi="Times New Roman" w:cs="Times New Roman"/>
          <w:sz w:val="24"/>
          <w:szCs w:val="20"/>
          <w:lang w:eastAsia="ru-RU"/>
        </w:rPr>
        <w:t>собственной массы грейфера для кранов грузоподъемностью от 5 до 16 т должен быть не менее:</w:t>
      </w:r>
    </w:p>
    <w:bookmarkEnd w:id="26"/>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260000 - при работе на грузах Л1, Л2;</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200000 - при работе на прочих грузах.</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Полный установленный ресурс грейфера в тоннах переработанного груза на 1 т собственной массы грейфера для кранов грузоподъемностью от 5 до 16 т должен быть не менее:</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200000 - при работе на грузах Л1, Л2;</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160000 - при работе на прочих грузах.</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Для кранов других грузоподъемностей указанное значение должно быть умножено на поправочный коэффициент: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1,25 - для грузоподъемностей до 5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0,8 - для грузоподъемностей свыше 16 до 25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0,65 - для грузоподъемностей свыше 25 до 50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0,50 - для грузоподъемностей свыше 50 до 63 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3.1.2.1. Полный средний ресурс и полный установленный ресурс грейферов, предназначенных для труднозачерпываемых грузов, подводного черпания, стесненных условий работы, а также грузов с высокой абразивностью (например кокса, агломерата, металлургических шлаков, ферросплавов и т. п.) или нагретых свыше 200 °С должен быть снижен на 20 % - для двухчелюстных и на 50 % - для многочелюстных грейферов.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3.1.2.2. Полный средний ресурс и полный установленный ресурс одноканатных грейферов для любой группы груза должен быть снижен на 20 % независимо от грузоподъемности крана.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3.1.2.3. При определении ресурса грейфера за предельное принимают такое его состояние, когда полное восстановление работоспособности основных частей грейфера (челюстей, тяг, траверс) ремонтными средствами невозможно или экономически нецелесообразно.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7" w:name="i176001"/>
      <w:r w:rsidRPr="000D56F5">
        <w:rPr>
          <w:rFonts w:ascii="Times New Roman" w:eastAsia="Times New Roman" w:hAnsi="Times New Roman" w:cs="Times New Roman"/>
          <w:sz w:val="24"/>
          <w:szCs w:val="20"/>
          <w:lang w:eastAsia="ru-RU"/>
        </w:rPr>
        <w:t>3.1.3. Нормы безотказности должны устанавливаться для грейферов конкретных типов (моделей) с учетом требований ГОСТ 27.002-83:</w:t>
      </w:r>
      <w:bookmarkEnd w:id="27"/>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8" w:name="PO0000037"/>
      <w:bookmarkEnd w:id="28"/>
      <w:r w:rsidRPr="000D56F5">
        <w:rPr>
          <w:rFonts w:ascii="Times New Roman" w:eastAsia="Times New Roman" w:hAnsi="Times New Roman" w:cs="Times New Roman"/>
          <w:sz w:val="24"/>
          <w:szCs w:val="20"/>
          <w:lang w:eastAsia="ru-RU"/>
        </w:rPr>
        <w:t xml:space="preserve">средняя наработка грейфера на отказ должна быть не менее 30 % полного установленного ресурса по </w:t>
      </w:r>
      <w:hyperlink r:id="rId36" w:anchor="i158500" w:tooltip="п. 3.1.2" w:history="1">
        <w:r w:rsidRPr="000D56F5">
          <w:rPr>
            <w:rFonts w:ascii="Times New Roman" w:eastAsia="Times New Roman" w:hAnsi="Times New Roman" w:cs="Times New Roman"/>
            <w:color w:val="0000FF"/>
            <w:sz w:val="20"/>
            <w:szCs w:val="20"/>
            <w:u w:val="single"/>
            <w:lang w:eastAsia="ru-RU"/>
          </w:rPr>
          <w:t>3.1.2</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установленная безотказная наработка грейфера должна быть не менее 70 % средней наработки на отказ;</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замену канатов, синтетических блоков и втулок, сменных полиспастов, исчерпавших </w:t>
      </w:r>
      <w:r w:rsidRPr="000D56F5">
        <w:rPr>
          <w:rFonts w:ascii="Times New Roman" w:eastAsia="Times New Roman" w:hAnsi="Times New Roman" w:cs="Times New Roman"/>
          <w:sz w:val="24"/>
          <w:szCs w:val="20"/>
          <w:lang w:eastAsia="ru-RU"/>
        </w:rPr>
        <w:lastRenderedPageBreak/>
        <w:t>свой ресурс, не учитывают как отказы грейферов.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29" w:name="i182573"/>
      <w:r w:rsidRPr="000D56F5">
        <w:rPr>
          <w:rFonts w:ascii="Times New Roman" w:eastAsia="Times New Roman" w:hAnsi="Times New Roman" w:cs="Times New Roman"/>
          <w:sz w:val="24"/>
          <w:szCs w:val="20"/>
          <w:lang w:eastAsia="ru-RU"/>
        </w:rPr>
        <w:t>3.1.4. Конструкцией грейферов должна быть обеспечена быстросменность канатов в полиспастах грейфера.</w:t>
      </w:r>
      <w:bookmarkEnd w:id="29"/>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0" w:name="PO0000038"/>
      <w:bookmarkEnd w:id="30"/>
      <w:r w:rsidRPr="000D56F5">
        <w:rPr>
          <w:rFonts w:ascii="Times New Roman" w:eastAsia="Times New Roman" w:hAnsi="Times New Roman" w:cs="Times New Roman"/>
          <w:sz w:val="24"/>
          <w:szCs w:val="20"/>
          <w:lang w:eastAsia="ru-RU"/>
        </w:rPr>
        <w:t>3.1.5. Узлы и детали (исключая челюсти и тяги) грейферов одного параметрического ряда различных типов (моделей) с одинаковой кратностью замыкающего полиспаста, предназначенных для однотипных кранов заданной грузоподъемности, должны быть унифицированы.</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3.1.6. Конструкцией грейферов должна быть исключена возможность выхода канатов из ручьев блоков в результате ослабления канатов или наклона грейфера на угол 90 ° в любую сторону.</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3.1.7. Канатные блоки и ролики (в том числе отклоняющие и направляющие), а также шарнирные неполноповоротные сочленения допускается выполнять как на подшипниках качения, так и скольжения, выполненных из синтетических материалов.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Узлы с подшипниками качения должны быть снабжены надежными уплотнениями, не требующими технического обслуживания.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Уплотнения подшипников грейферов для подводного черпания должны исключать попадание смазочных материалов в водную среду в процессе работы.</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Рекомендуемый облегченный профиль обода блока - по черт. 4 </w:t>
      </w:r>
      <w:hyperlink r:id="rId37" w:anchor="i628943" w:tooltip="Приложение 3" w:history="1">
        <w:r w:rsidRPr="000D56F5">
          <w:rPr>
            <w:rFonts w:ascii="Times New Roman" w:eastAsia="Times New Roman" w:hAnsi="Times New Roman" w:cs="Times New Roman"/>
            <w:color w:val="0000FF"/>
            <w:sz w:val="20"/>
            <w:szCs w:val="20"/>
            <w:u w:val="single"/>
            <w:lang w:eastAsia="ru-RU"/>
          </w:rPr>
          <w:t>приложения 3</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3.1.8. Концы сдвоенных замыкающих и поддерживающих канатов следует присоединять к грейферу отдельно через балансирное устройство или без него.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3.1.9. Направляющие устройства на выходе канатов из верхней траверсы грейфера следует выполнять в виде стальных направляющих втулок. Профиль рабочей (внутренней) поверхности втулок - по </w:t>
      </w:r>
      <w:r w:rsidRPr="000D56F5">
        <w:rPr>
          <w:rFonts w:ascii="Times New Roman" w:eastAsia="Times New Roman" w:hAnsi="Times New Roman" w:cs="Times New Roman"/>
          <w:color w:val="000000"/>
          <w:sz w:val="24"/>
          <w:szCs w:val="20"/>
          <w:lang w:eastAsia="ru-RU"/>
        </w:rPr>
        <w:t>черт. 5</w:t>
      </w:r>
      <w:r w:rsidRPr="000D56F5">
        <w:rPr>
          <w:rFonts w:ascii="Times New Roman" w:eastAsia="Times New Roman" w:hAnsi="Times New Roman" w:cs="Times New Roman"/>
          <w:sz w:val="24"/>
          <w:szCs w:val="20"/>
          <w:lang w:eastAsia="ru-RU"/>
        </w:rPr>
        <w:t xml:space="preserve"> </w:t>
      </w:r>
      <w:hyperlink r:id="rId38" w:anchor="i653143" w:tooltip="Приложение 4" w:history="1">
        <w:r w:rsidRPr="000D56F5">
          <w:rPr>
            <w:rFonts w:ascii="Times New Roman" w:eastAsia="Times New Roman" w:hAnsi="Times New Roman" w:cs="Times New Roman"/>
            <w:color w:val="0000FF"/>
            <w:sz w:val="20"/>
            <w:szCs w:val="20"/>
            <w:u w:val="single"/>
            <w:lang w:eastAsia="ru-RU"/>
          </w:rPr>
          <w:t>приложения 4</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применять другие материалы, в том числе неметаллические, износостойкость которых не ниже стали.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исполнять направляющие устройства в виде системы блоков и (или) роликов.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1" w:name="i198885"/>
      <w:r w:rsidRPr="000D56F5">
        <w:rPr>
          <w:rFonts w:ascii="Times New Roman" w:eastAsia="Times New Roman" w:hAnsi="Times New Roman" w:cs="Times New Roman"/>
          <w:sz w:val="24"/>
          <w:szCs w:val="20"/>
          <w:lang w:eastAsia="ru-RU"/>
        </w:rPr>
        <w:t>3.1.10. Все неразъемные соединения в конструкции грейфера должны быть сварными. Заклепочные соединения допускается применять только в технически обоснованных случаях для элементов, изготовленных из разнородных материалов, например из стали и алюминиевого сплава, причем места контактов этих материалов должны иметь защитные покрытия, предотвращающие их электрохимическую коррозию.</w:t>
      </w:r>
      <w:bookmarkEnd w:id="3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2" w:name="PO0000044"/>
      <w:bookmarkStart w:id="33" w:name="i206875"/>
      <w:bookmarkEnd w:id="32"/>
      <w:r w:rsidRPr="000D56F5">
        <w:rPr>
          <w:rFonts w:ascii="Times New Roman" w:eastAsia="Times New Roman" w:hAnsi="Times New Roman" w:cs="Times New Roman"/>
          <w:sz w:val="24"/>
          <w:szCs w:val="20"/>
          <w:lang w:eastAsia="ru-RU"/>
        </w:rPr>
        <w:t>3.1.11. Все сварные соединения в конструкции грейфера должны соответствовать требованиям «Правил устройства и безопасной эксплуатации грузоподъемных кранов», утвержденных Госгортехнадзором СССР, предъявляемым к ответственным элементам крановых конструкций.</w:t>
      </w:r>
      <w:bookmarkEnd w:id="33"/>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4" w:name="PO0000045"/>
      <w:bookmarkStart w:id="35" w:name="i217097"/>
      <w:bookmarkEnd w:id="34"/>
      <w:r w:rsidRPr="000D56F5">
        <w:rPr>
          <w:rFonts w:ascii="Times New Roman" w:eastAsia="Times New Roman" w:hAnsi="Times New Roman" w:cs="Times New Roman"/>
          <w:sz w:val="24"/>
          <w:szCs w:val="20"/>
          <w:lang w:eastAsia="ru-RU"/>
        </w:rPr>
        <w:t>3.1.12. Все ролики и блоки в собранном грейфере должны свободно проворачиваться от руки при отсутствии на них нагрузок.</w:t>
      </w:r>
      <w:bookmarkEnd w:id="35"/>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6" w:name="PO0000046"/>
      <w:bookmarkEnd w:id="36"/>
      <w:r w:rsidRPr="000D56F5">
        <w:rPr>
          <w:rFonts w:ascii="Times New Roman" w:eastAsia="Times New Roman" w:hAnsi="Times New Roman" w:cs="Times New Roman"/>
          <w:sz w:val="24"/>
          <w:szCs w:val="20"/>
          <w:lang w:eastAsia="ru-RU"/>
        </w:rPr>
        <w:t>При раскрывании и закрывании грейфера без груза не должно быть заеданий и скрипов.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7" w:name="i224968"/>
      <w:r w:rsidRPr="000D56F5">
        <w:rPr>
          <w:rFonts w:ascii="Times New Roman" w:eastAsia="Times New Roman" w:hAnsi="Times New Roman" w:cs="Times New Roman"/>
          <w:sz w:val="24"/>
          <w:szCs w:val="20"/>
          <w:lang w:eastAsia="ru-RU"/>
        </w:rPr>
        <w:t>3.1.13. Кромки ножей закрытого двухчелюстного грейфера должны плотно прилегать друг к другу. Допускается зазор не более 5 мм на отдельных участках суммарной длиной не более 40 % длины линии разъема кромок, а также относительное смещение кромок по высоте в сомкнутом положении в пределах 20 % толщины ножа.</w:t>
      </w:r>
      <w:bookmarkEnd w:id="37"/>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8" w:name="PO0000047"/>
      <w:bookmarkEnd w:id="38"/>
      <w:r w:rsidRPr="000D56F5">
        <w:rPr>
          <w:rFonts w:ascii="Times New Roman" w:eastAsia="Times New Roman" w:hAnsi="Times New Roman" w:cs="Times New Roman"/>
          <w:sz w:val="24"/>
          <w:szCs w:val="20"/>
          <w:lang w:eastAsia="ru-RU"/>
        </w:rPr>
        <w:t>Зазоры между челюстями и допуски на указанные зазоры для многочелюстных грейферов и грейферов, предназначенных для перегрузки крупнокусковых грузов, устанавливаются в конструкторской документации на грейферы конкретных типов (моделей), но не должны превышать 10 мм.</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Если грейфер предназначается для легкосыпучих грузов («с» по </w:t>
      </w:r>
      <w:hyperlink r:id="rId39" w:anchor="i537925" w:tooltip="Приложение 1" w:history="1">
        <w:r w:rsidRPr="000D56F5">
          <w:rPr>
            <w:rFonts w:ascii="Times New Roman" w:eastAsia="Times New Roman" w:hAnsi="Times New Roman" w:cs="Times New Roman"/>
            <w:color w:val="0000FF"/>
            <w:sz w:val="20"/>
            <w:szCs w:val="20"/>
            <w:u w:val="single"/>
            <w:lang w:eastAsia="ru-RU"/>
          </w:rPr>
          <w:t>приложению 1</w:t>
        </w:r>
      </w:hyperlink>
      <w:r w:rsidRPr="000D56F5">
        <w:rPr>
          <w:rFonts w:ascii="Times New Roman" w:eastAsia="Times New Roman" w:hAnsi="Times New Roman" w:cs="Times New Roman"/>
          <w:sz w:val="24"/>
          <w:szCs w:val="20"/>
          <w:lang w:eastAsia="ru-RU"/>
        </w:rPr>
        <w:t>), то следует предусматривать более жесткие требования к прилеганию кромок или применять специальные конструкции с эластичным уплотнением либо с перекрытием ножей внахлестку.</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Грейферы, предназначенные для переработки агрессивных пылящих грузов, должны </w:t>
      </w:r>
      <w:r w:rsidRPr="000D56F5">
        <w:rPr>
          <w:rFonts w:ascii="Times New Roman" w:eastAsia="Times New Roman" w:hAnsi="Times New Roman" w:cs="Times New Roman"/>
          <w:sz w:val="24"/>
          <w:szCs w:val="20"/>
          <w:lang w:eastAsia="ru-RU"/>
        </w:rPr>
        <w:lastRenderedPageBreak/>
        <w:t>быть достаточно герметичными для исключения истечения груза из щелей или его выдувания с открытых поверхностей.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Грейферы, предназначенные для труднозачерпываемых, смерзшихся и слежавшихся грузов, допускается выполнять с перекрытием ножей или челюстей внахлестку, а также устанавливать клыки, вибрационные устройства и т. п., при этом допускается неплотное прилегание кромок.</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39" w:name="i234428"/>
      <w:r w:rsidRPr="000D56F5">
        <w:rPr>
          <w:rFonts w:ascii="Times New Roman" w:eastAsia="Times New Roman" w:hAnsi="Times New Roman" w:cs="Times New Roman"/>
          <w:sz w:val="24"/>
          <w:szCs w:val="20"/>
          <w:lang w:eastAsia="ru-RU"/>
        </w:rPr>
        <w:t>3.1.14. Смазочные полости, зазоры и каналы должны быть заполнены смазкой.</w:t>
      </w:r>
      <w:bookmarkEnd w:id="39"/>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40" w:name="PO0000048"/>
      <w:bookmarkStart w:id="41" w:name="i248774"/>
      <w:bookmarkEnd w:id="40"/>
      <w:r w:rsidRPr="000D56F5">
        <w:rPr>
          <w:rFonts w:ascii="Times New Roman" w:eastAsia="Times New Roman" w:hAnsi="Times New Roman" w:cs="Times New Roman"/>
          <w:sz w:val="24"/>
          <w:szCs w:val="20"/>
          <w:lang w:eastAsia="ru-RU"/>
        </w:rPr>
        <w:t xml:space="preserve">3.1.15. Все несмазываемые металлические поверхности грейфера должны быть окрашены по VI классу </w:t>
      </w:r>
      <w:bookmarkEnd w:id="41"/>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"http://www.docload.ru/Basesdoc/6/6322/index.htm" \o "ЕСЗКС. Покрытия лакокрасочные. Группы, технические требования и обозначения" </w:instrText>
      </w:r>
      <w:r w:rsidRPr="000D56F5">
        <w:rPr>
          <w:rFonts w:ascii="Times New Roman" w:eastAsia="Times New Roman" w:hAnsi="Times New Roman" w:cs="Times New Roman"/>
          <w:sz w:val="20"/>
          <w:szCs w:val="20"/>
          <w:lang w:eastAsia="ru-RU"/>
        </w:rPr>
        <w:fldChar w:fldCharType="separate"/>
      </w:r>
      <w:bookmarkStart w:id="42" w:name="PO0000049"/>
      <w:r w:rsidRPr="000D56F5">
        <w:rPr>
          <w:rFonts w:ascii="Times New Roman" w:eastAsia="Times New Roman" w:hAnsi="Times New Roman" w:cs="Times New Roman"/>
          <w:color w:val="0000FF"/>
          <w:sz w:val="20"/>
          <w:szCs w:val="20"/>
          <w:u w:val="single"/>
          <w:lang w:eastAsia="ru-RU"/>
        </w:rPr>
        <w:t>ГОСТ 9.032-74</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xml:space="preserve">, группа условий эксплуатации - В5 по </w:t>
      </w:r>
      <w:hyperlink r:id="rId40" w:tooltip="ЕСЗКС. Покрытия лакокрасочные. Группы условий эксплуатации" w:history="1">
        <w:r w:rsidRPr="000D56F5">
          <w:rPr>
            <w:rFonts w:ascii="Times New Roman" w:eastAsia="Times New Roman" w:hAnsi="Times New Roman" w:cs="Times New Roman"/>
            <w:color w:val="0000FF"/>
            <w:sz w:val="20"/>
            <w:szCs w:val="20"/>
            <w:u w:val="single"/>
            <w:lang w:eastAsia="ru-RU"/>
          </w:rPr>
          <w:t>ГОСТ 9.104-79</w:t>
        </w:r>
      </w:hyperlink>
      <w:r w:rsidRPr="000D56F5">
        <w:rPr>
          <w:rFonts w:ascii="Times New Roman" w:eastAsia="Times New Roman" w:hAnsi="Times New Roman" w:cs="Times New Roman"/>
          <w:sz w:val="24"/>
          <w:szCs w:val="20"/>
          <w:lang w:eastAsia="ru-RU"/>
        </w:rPr>
        <w:t xml:space="preserve">, лакокрасочные материалы - по группе 1 </w:t>
      </w:r>
      <w:hyperlink r:id="rId41" w:tooltip="Материалы лакокрасочные. Термины, определения и обозначения" w:history="1">
        <w:r w:rsidRPr="000D56F5">
          <w:rPr>
            <w:rFonts w:ascii="Times New Roman" w:eastAsia="Times New Roman" w:hAnsi="Times New Roman" w:cs="Times New Roman"/>
            <w:color w:val="0000FF"/>
            <w:sz w:val="20"/>
            <w:szCs w:val="20"/>
            <w:u w:val="single"/>
            <w:lang w:eastAsia="ru-RU"/>
          </w:rPr>
          <w:t>ГОСТ 9825-73</w:t>
        </w:r>
      </w:hyperlink>
      <w:r w:rsidRPr="000D56F5">
        <w:rPr>
          <w:rFonts w:ascii="Times New Roman" w:eastAsia="Times New Roman" w:hAnsi="Times New Roman" w:cs="Times New Roman"/>
          <w:sz w:val="24"/>
          <w:szCs w:val="20"/>
          <w:lang w:eastAsia="ru-RU"/>
        </w:rPr>
        <w:t>; перед окраской степень обезжиривания - 2, степень очистки от окислов для челюстей - 4, для прочих поверхностей - 3.</w:t>
      </w:r>
    </w:p>
    <w:bookmarkEnd w:id="42"/>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При перевозке грейфера в комплекте с краном требования к окраске такие же, как для наружных поверхностей крана.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Грейфер перед отгрузкой должен быть окрашен в желтый сигнальный цвет в соответствии с требованиями </w:t>
      </w:r>
      <w:hyperlink r:id="rId42" w:tooltip="ССБТ. Цвета сигнальные и знаки безопасности" w:history="1">
        <w:r w:rsidRPr="000D56F5">
          <w:rPr>
            <w:rFonts w:ascii="Times New Roman" w:eastAsia="Times New Roman" w:hAnsi="Times New Roman" w:cs="Times New Roman"/>
            <w:color w:val="0000FF"/>
            <w:sz w:val="20"/>
            <w:szCs w:val="20"/>
            <w:u w:val="single"/>
            <w:lang w:eastAsia="ru-RU"/>
          </w:rPr>
          <w:t>ГОСТ 12.4.026-76</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Грейферы в комплекте с кранами могут направляться в загрунтованном виде. Окончательная окраска проводится после монтажа крана.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Восстановление окраски челюстей, стершейся от соприкасания с грузом, в процессе экплуатации не обязательно.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3.2. </w:t>
      </w:r>
      <w:r w:rsidRPr="000D56F5">
        <w:rPr>
          <w:rFonts w:ascii="Times New Roman" w:eastAsia="Times New Roman" w:hAnsi="Times New Roman" w:cs="Times New Roman"/>
          <w:spacing w:val="50"/>
          <w:sz w:val="24"/>
          <w:szCs w:val="20"/>
          <w:lang w:eastAsia="ru-RU"/>
        </w:rPr>
        <w:t>Требования к сырью, материалам и комплектующим изделиям</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43" w:name="i255706"/>
      <w:r w:rsidRPr="000D56F5">
        <w:rPr>
          <w:rFonts w:ascii="Times New Roman" w:eastAsia="Times New Roman" w:hAnsi="Times New Roman" w:cs="Times New Roman"/>
          <w:sz w:val="24"/>
          <w:szCs w:val="20"/>
          <w:lang w:eastAsia="ru-RU"/>
        </w:rPr>
        <w:t xml:space="preserve">3.2.1. Элементы конструкций грейферов должны изготовляться из материалов, указанных в </w:t>
      </w:r>
      <w:bookmarkEnd w:id="43"/>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"i266548" \o "Таблица 3" </w:instrText>
      </w:r>
      <w:r w:rsidRPr="000D56F5">
        <w:rPr>
          <w:rFonts w:ascii="Times New Roman" w:eastAsia="Times New Roman" w:hAnsi="Times New Roman" w:cs="Times New Roman"/>
          <w:sz w:val="20"/>
          <w:szCs w:val="20"/>
          <w:lang w:eastAsia="ru-RU"/>
        </w:rPr>
        <w:fldChar w:fldCharType="separate"/>
      </w:r>
      <w:bookmarkStart w:id="44" w:name="PO0000051"/>
      <w:r w:rsidRPr="000D56F5">
        <w:rPr>
          <w:rFonts w:ascii="Times New Roman" w:eastAsia="Times New Roman" w:hAnsi="Times New Roman" w:cs="Times New Roman"/>
          <w:color w:val="0000FF"/>
          <w:sz w:val="20"/>
          <w:szCs w:val="20"/>
          <w:u w:val="single"/>
          <w:lang w:eastAsia="ru-RU"/>
        </w:rPr>
        <w:t>табл. 3</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Для грейферов к кранам грузоподъемностью более 16 т следует применять наиболее прочные материалы.</w:t>
      </w:r>
    </w:p>
    <w:bookmarkEnd w:id="44"/>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Допускается применять другие материалы, механические свойства (свариваемость для сварных конструкций) которых не ниже свойств материалов, указанных в </w:t>
      </w:r>
      <w:hyperlink r:id="rId43" w:anchor="i266548" w:tooltip="Таблица 3" w:history="1">
        <w:r w:rsidRPr="000D56F5">
          <w:rPr>
            <w:rFonts w:ascii="Times New Roman" w:eastAsia="Times New Roman" w:hAnsi="Times New Roman" w:cs="Times New Roman"/>
            <w:color w:val="0000FF"/>
            <w:sz w:val="20"/>
            <w:szCs w:val="20"/>
            <w:u w:val="single"/>
            <w:lang w:eastAsia="ru-RU"/>
          </w:rPr>
          <w:t>табл. 3</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Таблица</w:t>
      </w:r>
      <w:r w:rsidRPr="000D56F5">
        <w:rPr>
          <w:rFonts w:ascii="Times New Roman" w:eastAsia="Times New Roman" w:hAnsi="Times New Roman" w:cs="Times New Roman"/>
          <w:sz w:val="24"/>
          <w:szCs w:val="20"/>
          <w:lang w:eastAsia="ru-RU"/>
        </w:rPr>
        <w:t xml:space="preserve"> 3</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235"/>
        <w:gridCol w:w="5176"/>
      </w:tblGrid>
      <w:tr w:rsidR="000D56F5" w:rsidRPr="000D56F5" w:rsidTr="000D56F5">
        <w:trPr>
          <w:tblHeader/>
          <w:jc w:val="center"/>
        </w:trPr>
        <w:tc>
          <w:tcPr>
            <w:tcW w:w="2250"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5" w:name="i266548"/>
            <w:bookmarkStart w:id="46" w:name="TO0000004"/>
            <w:r w:rsidRPr="000D56F5">
              <w:rPr>
                <w:rFonts w:ascii="Times New Roman" w:eastAsia="Times New Roman" w:hAnsi="Times New Roman" w:cs="Times New Roman"/>
                <w:sz w:val="20"/>
                <w:szCs w:val="20"/>
                <w:lang w:eastAsia="ru-RU"/>
              </w:rPr>
              <w:t>Наименование элементов конструкций</w:t>
            </w:r>
            <w:bookmarkEnd w:id="45"/>
          </w:p>
        </w:tc>
        <w:tc>
          <w:tcPr>
            <w:tcW w:w="2750"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Материал</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Режущие пояса (ножи), приварные наконечники челюстей многочелюстных грейферов, приварные зубчатые секторы челюстей</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10ХСНД, 10Г2С1Д по ГОСТ 19282-73 или ГОСТ 5521-86</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Силовые элементы челюстей, траверс, тяг</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10ХСНД, 09Г2, 09Г2С по ГОСТ 5521-86 или ГОСТ 19282-73, 10Г2С1Д по ГОСТ 19282-73</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Прочие сварные конструкции и детали, включая клиновые втулки (но не конусные) для крепления концов канатов и сварные блоки</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ВСт3, ВСт4 или ВСт3сп3, а при толщине до 10 мм только ВСт3сп3. ВСт3Гпс3 по ГОСТ 380-71 с гарантией свариваемости, 10ХСНД, 09Г2, 09Г2С по ГОСТ 5521-86 или ГОСТ 19282-73. 10Г2С1Д по ГОСТ 19282-73</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Оси, валы</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45 по ГОСТ 1050-74, 40Х по ГОСТ 4543-71</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Съемные зубчатые секторы и зубья челюстей двухчелюстных грейферов, наконечники челюстей многочелюстных грейферов</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45 по ГОСТ 1050-74, 40Х по ГОСТ 4543-71, отливка 45Л-</w:t>
            </w:r>
            <w:r w:rsidRPr="000D56F5">
              <w:rPr>
                <w:rFonts w:ascii="Times New Roman" w:eastAsia="Times New Roman" w:hAnsi="Times New Roman" w:cs="Times New Roman"/>
                <w:sz w:val="20"/>
                <w:szCs w:val="20"/>
                <w:lang w:val="en-US" w:eastAsia="ru-RU"/>
              </w:rPr>
              <w:t>III</w:t>
            </w:r>
            <w:r w:rsidRPr="000D56F5">
              <w:rPr>
                <w:rFonts w:ascii="Times New Roman" w:eastAsia="Times New Roman" w:hAnsi="Times New Roman" w:cs="Times New Roman"/>
                <w:sz w:val="20"/>
                <w:szCs w:val="20"/>
                <w:lang w:eastAsia="ru-RU"/>
              </w:rPr>
              <w:t xml:space="preserve"> по ГОСТ 977-75</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Втулки шарниров</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20 по ГОСТ 1050-74, 18ХГ по ГОСТ 4543-71, полиамид 6 блочный (капролон В) ТУ 6-05-988-83</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Направляющие для канатов</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 20 по ГОСТ 1050-74</w:t>
            </w:r>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Клиновые и конусные втулки для крепления концов канатов</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Отливки 20Л-</w:t>
            </w:r>
            <w:r w:rsidRPr="000D56F5">
              <w:rPr>
                <w:rFonts w:ascii="Times New Roman" w:eastAsia="Times New Roman" w:hAnsi="Times New Roman" w:cs="Times New Roman"/>
                <w:sz w:val="20"/>
                <w:szCs w:val="20"/>
                <w:lang w:val="en-US" w:eastAsia="ru-RU"/>
              </w:rPr>
              <w:t>III</w:t>
            </w:r>
            <w:r w:rsidRPr="000D56F5">
              <w:rPr>
                <w:rFonts w:ascii="Times New Roman" w:eastAsia="Times New Roman" w:hAnsi="Times New Roman" w:cs="Times New Roman"/>
                <w:sz w:val="20"/>
                <w:szCs w:val="20"/>
                <w:lang w:eastAsia="ru-RU"/>
              </w:rPr>
              <w:t>, 25Л-</w:t>
            </w:r>
            <w:r w:rsidRPr="000D56F5">
              <w:rPr>
                <w:rFonts w:ascii="Times New Roman" w:eastAsia="Times New Roman" w:hAnsi="Times New Roman" w:cs="Times New Roman"/>
                <w:sz w:val="20"/>
                <w:szCs w:val="20"/>
                <w:lang w:val="en-US" w:eastAsia="ru-RU"/>
              </w:rPr>
              <w:t>III</w:t>
            </w:r>
            <w:r w:rsidRPr="000D56F5">
              <w:rPr>
                <w:rFonts w:ascii="Times New Roman" w:eastAsia="Times New Roman" w:hAnsi="Times New Roman" w:cs="Times New Roman"/>
                <w:sz w:val="20"/>
                <w:szCs w:val="20"/>
                <w:lang w:eastAsia="ru-RU"/>
              </w:rPr>
              <w:t xml:space="preserve"> по ГОСТ 977-75</w:t>
            </w:r>
          </w:p>
          <w:p w:rsidR="000D56F5" w:rsidRPr="000D56F5" w:rsidRDefault="000D56F5" w:rsidP="000D56F5">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Поковки Гр</w:t>
            </w:r>
            <w:r w:rsidRPr="000D56F5">
              <w:rPr>
                <w:rFonts w:ascii="Times New Roman" w:eastAsia="Times New Roman" w:hAnsi="Times New Roman" w:cs="Times New Roman"/>
                <w:sz w:val="20"/>
                <w:szCs w:val="20"/>
                <w:lang w:val="en-US" w:eastAsia="ru-RU"/>
              </w:rPr>
              <w:t>IV</w:t>
            </w:r>
            <w:r w:rsidRPr="000D56F5">
              <w:rPr>
                <w:rFonts w:ascii="Times New Roman" w:eastAsia="Times New Roman" w:hAnsi="Times New Roman" w:cs="Times New Roman"/>
                <w:sz w:val="20"/>
                <w:szCs w:val="20"/>
                <w:lang w:eastAsia="ru-RU"/>
              </w:rPr>
              <w:t>-</w:t>
            </w:r>
            <w:r w:rsidRPr="000D56F5">
              <w:rPr>
                <w:rFonts w:ascii="Times New Roman" w:eastAsia="Times New Roman" w:hAnsi="Times New Roman" w:cs="Times New Roman"/>
                <w:sz w:val="20"/>
                <w:szCs w:val="20"/>
                <w:lang w:val="en-US" w:eastAsia="ru-RU"/>
              </w:rPr>
              <w:t>K</w:t>
            </w:r>
            <w:r w:rsidRPr="000D56F5">
              <w:rPr>
                <w:rFonts w:ascii="Times New Roman" w:eastAsia="Times New Roman" w:hAnsi="Times New Roman" w:cs="Times New Roman"/>
                <w:sz w:val="20"/>
                <w:szCs w:val="20"/>
                <w:lang w:eastAsia="ru-RU"/>
              </w:rPr>
              <w:t xml:space="preserve">П22 </w:t>
            </w:r>
            <w:hyperlink r:id="rId44" w:tooltip="Поковки из конструкционной углеродистой и легированной стали. Общие технические условия" w:history="1">
              <w:r w:rsidRPr="000D56F5">
                <w:rPr>
                  <w:rFonts w:ascii="Times New Roman" w:eastAsia="Times New Roman" w:hAnsi="Times New Roman" w:cs="Times New Roman"/>
                  <w:color w:val="0000FF"/>
                  <w:sz w:val="20"/>
                  <w:szCs w:val="20"/>
                  <w:u w:val="single"/>
                  <w:lang w:eastAsia="ru-RU"/>
                </w:rPr>
                <w:t>ГОСТ 8479-70</w:t>
              </w:r>
            </w:hyperlink>
          </w:p>
        </w:tc>
      </w:tr>
      <w:tr w:rsidR="000D56F5" w:rsidRPr="000D56F5" w:rsidTr="000D56F5">
        <w:trPr>
          <w:jc w:val="center"/>
        </w:trPr>
        <w:tc>
          <w:tcPr>
            <w:tcW w:w="22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Литые блоки</w:t>
            </w:r>
          </w:p>
        </w:tc>
        <w:tc>
          <w:tcPr>
            <w:tcW w:w="2750"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Отливки 20Л-</w:t>
            </w:r>
            <w:r w:rsidRPr="000D56F5">
              <w:rPr>
                <w:rFonts w:ascii="Times New Roman" w:eastAsia="Times New Roman" w:hAnsi="Times New Roman" w:cs="Times New Roman"/>
                <w:sz w:val="20"/>
                <w:szCs w:val="20"/>
                <w:lang w:val="en-US" w:eastAsia="ru-RU"/>
              </w:rPr>
              <w:t>II</w:t>
            </w:r>
            <w:r w:rsidRPr="000D56F5">
              <w:rPr>
                <w:rFonts w:ascii="Times New Roman" w:eastAsia="Times New Roman" w:hAnsi="Times New Roman" w:cs="Times New Roman"/>
                <w:sz w:val="20"/>
                <w:szCs w:val="20"/>
                <w:lang w:eastAsia="ru-RU"/>
              </w:rPr>
              <w:t>, 25Л-</w:t>
            </w:r>
            <w:r w:rsidRPr="000D56F5">
              <w:rPr>
                <w:rFonts w:ascii="Times New Roman" w:eastAsia="Times New Roman" w:hAnsi="Times New Roman" w:cs="Times New Roman"/>
                <w:sz w:val="20"/>
                <w:szCs w:val="20"/>
                <w:lang w:val="en-US" w:eastAsia="ru-RU"/>
              </w:rPr>
              <w:t>II</w:t>
            </w:r>
            <w:r w:rsidRPr="000D56F5">
              <w:rPr>
                <w:rFonts w:ascii="Times New Roman" w:eastAsia="Times New Roman" w:hAnsi="Times New Roman" w:cs="Times New Roman"/>
                <w:sz w:val="20"/>
                <w:szCs w:val="20"/>
                <w:lang w:eastAsia="ru-RU"/>
              </w:rPr>
              <w:t xml:space="preserve"> по ГОСТ 977-75, полиамид 6 блочный (капролон В) ТУ 6-105-988-83, чугун СЧ21 по ГОСТ 1412-85 и ГОСТ 26358-84</w:t>
            </w:r>
          </w:p>
        </w:tc>
      </w:tr>
      <w:tr w:rsidR="000D56F5" w:rsidRPr="000D56F5" w:rsidTr="000D56F5">
        <w:trPr>
          <w:jc w:val="center"/>
        </w:trPr>
        <w:tc>
          <w:tcPr>
            <w:tcW w:w="2250"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Прочие литые детали</w:t>
            </w:r>
          </w:p>
        </w:tc>
        <w:tc>
          <w:tcPr>
            <w:tcW w:w="2750"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Отливки 20Л-</w:t>
            </w:r>
            <w:r w:rsidRPr="000D56F5">
              <w:rPr>
                <w:rFonts w:ascii="Times New Roman" w:eastAsia="Times New Roman" w:hAnsi="Times New Roman" w:cs="Times New Roman"/>
                <w:sz w:val="20"/>
                <w:szCs w:val="20"/>
                <w:lang w:val="en-US" w:eastAsia="ru-RU"/>
              </w:rPr>
              <w:t>II</w:t>
            </w:r>
            <w:r w:rsidRPr="000D56F5">
              <w:rPr>
                <w:rFonts w:ascii="Times New Roman" w:eastAsia="Times New Roman" w:hAnsi="Times New Roman" w:cs="Times New Roman"/>
                <w:sz w:val="20"/>
                <w:szCs w:val="20"/>
                <w:lang w:eastAsia="ru-RU"/>
              </w:rPr>
              <w:t>, 25Л-</w:t>
            </w:r>
            <w:r w:rsidRPr="000D56F5">
              <w:rPr>
                <w:rFonts w:ascii="Times New Roman" w:eastAsia="Times New Roman" w:hAnsi="Times New Roman" w:cs="Times New Roman"/>
                <w:sz w:val="20"/>
                <w:szCs w:val="20"/>
                <w:lang w:val="en-US" w:eastAsia="ru-RU"/>
              </w:rPr>
              <w:t>II</w:t>
            </w:r>
            <w:r w:rsidRPr="000D56F5">
              <w:rPr>
                <w:rFonts w:ascii="Times New Roman" w:eastAsia="Times New Roman" w:hAnsi="Times New Roman" w:cs="Times New Roman"/>
                <w:sz w:val="20"/>
                <w:szCs w:val="20"/>
                <w:lang w:eastAsia="ru-RU"/>
              </w:rPr>
              <w:t xml:space="preserve"> по ГОСТ 977-75</w:t>
            </w:r>
          </w:p>
        </w:tc>
      </w:tr>
    </w:tbl>
    <w:bookmarkEnd w:id="46"/>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Элементы конструкций грейферов, предназначенных для работы с крупнокусковыми, смерзшимися грузами, а также для работы в условиях низких температур, изготовляют из </w:t>
      </w:r>
      <w:r w:rsidRPr="000D56F5">
        <w:rPr>
          <w:rFonts w:ascii="Times New Roman" w:eastAsia="Times New Roman" w:hAnsi="Times New Roman" w:cs="Times New Roman"/>
          <w:sz w:val="24"/>
          <w:szCs w:val="20"/>
          <w:lang w:eastAsia="ru-RU"/>
        </w:rPr>
        <w:lastRenderedPageBreak/>
        <w:t>материалов, обладающих более высокой демпфирующей способностью с учетом ее стабильности при снижении температуры (</w:t>
      </w:r>
      <w:hyperlink r:id="rId45" w:anchor="i704881" w:tooltip="Чертеж 6" w:history="1">
        <w:r w:rsidRPr="000D56F5">
          <w:rPr>
            <w:rFonts w:ascii="Times New Roman" w:eastAsia="Times New Roman" w:hAnsi="Times New Roman" w:cs="Times New Roman"/>
            <w:color w:val="0000FF"/>
            <w:sz w:val="20"/>
            <w:szCs w:val="20"/>
            <w:u w:val="single"/>
            <w:lang w:eastAsia="ru-RU"/>
          </w:rPr>
          <w:t>черт. 6</w:t>
        </w:r>
      </w:hyperlink>
      <w:r w:rsidRPr="000D56F5">
        <w:rPr>
          <w:rFonts w:ascii="Times New Roman" w:eastAsia="Times New Roman" w:hAnsi="Times New Roman" w:cs="Times New Roman"/>
          <w:sz w:val="24"/>
          <w:szCs w:val="20"/>
          <w:lang w:eastAsia="ru-RU"/>
        </w:rPr>
        <w:t xml:space="preserve"> </w:t>
      </w:r>
      <w:hyperlink r:id="rId46" w:anchor="i688792" w:tooltip="Приложение 5" w:history="1">
        <w:r w:rsidRPr="000D56F5">
          <w:rPr>
            <w:rFonts w:ascii="Times New Roman" w:eastAsia="Times New Roman" w:hAnsi="Times New Roman" w:cs="Times New Roman"/>
            <w:color w:val="0000FF"/>
            <w:sz w:val="20"/>
            <w:szCs w:val="20"/>
            <w:u w:val="single"/>
            <w:lang w:eastAsia="ru-RU"/>
          </w:rPr>
          <w:t>приложения 5</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3.2.2. В качестве перспективных материалов для сварных соединений элементов конструкций грейферов предпочтительны высокопрочные свариваемые стали марок 14ХМНДФР, 12ХН2МДФ, 12ГН2МФАЮ, Г4Х2ГМ, 14ХГНМ, 15Г2АФД, 14ХГНМД, 12Г2СМФ, 14Х2ГМР, легкие сплавы на основе алюминия марок АМг6, В92, а также на основе титана; для втулок шарниров и подшипников скольжения канатных блоков - марганцовистая сталь марки 110Г13, металлополимеры, порошковые материалы, синтетические материалы (поликарбонаты, фторопласты, конструкционные норпласты, синтетические ткани на основе фторлоновых волокон).</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47" w:name="i278479"/>
      <w:r w:rsidRPr="000D56F5">
        <w:rPr>
          <w:rFonts w:ascii="Times New Roman" w:eastAsia="Times New Roman" w:hAnsi="Times New Roman" w:cs="Times New Roman"/>
          <w:sz w:val="24"/>
          <w:szCs w:val="20"/>
          <w:lang w:eastAsia="ru-RU"/>
        </w:rPr>
        <w:t xml:space="preserve">3.2.3. Твердость поверхности элементов конструкций и вид термообработки должны соответствовать указанным в </w:t>
      </w:r>
      <w:bookmarkEnd w:id="47"/>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"i287200" \o "Таблица 4" </w:instrText>
      </w:r>
      <w:r w:rsidRPr="000D56F5">
        <w:rPr>
          <w:rFonts w:ascii="Times New Roman" w:eastAsia="Times New Roman" w:hAnsi="Times New Roman" w:cs="Times New Roman"/>
          <w:sz w:val="20"/>
          <w:szCs w:val="20"/>
          <w:lang w:eastAsia="ru-RU"/>
        </w:rPr>
        <w:fldChar w:fldCharType="separate"/>
      </w:r>
      <w:bookmarkStart w:id="48" w:name="PO0000053"/>
      <w:r w:rsidRPr="000D56F5">
        <w:rPr>
          <w:rFonts w:ascii="Times New Roman" w:eastAsia="Times New Roman" w:hAnsi="Times New Roman" w:cs="Times New Roman"/>
          <w:color w:val="0000FF"/>
          <w:sz w:val="20"/>
          <w:szCs w:val="20"/>
          <w:u w:val="single"/>
          <w:lang w:eastAsia="ru-RU"/>
        </w:rPr>
        <w:t>табл. 4</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w:t>
      </w:r>
    </w:p>
    <w:bookmarkEnd w:id="48"/>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b/>
          <w:bCs/>
          <w:sz w:val="24"/>
          <w:szCs w:val="16"/>
          <w:lang w:eastAsia="ru-RU"/>
        </w:rPr>
      </w:pPr>
      <w:r w:rsidRPr="000D56F5">
        <w:rPr>
          <w:rFonts w:ascii="Times New Roman" w:eastAsia="Times New Roman" w:hAnsi="Times New Roman" w:cs="Times New Roman"/>
          <w:spacing w:val="50"/>
          <w:sz w:val="24"/>
          <w:szCs w:val="16"/>
          <w:lang w:eastAsia="ru-RU"/>
        </w:rPr>
        <w:t>Таблиц</w:t>
      </w:r>
      <w:r w:rsidRPr="000D56F5">
        <w:rPr>
          <w:rFonts w:ascii="Times New Roman" w:eastAsia="Times New Roman" w:hAnsi="Times New Roman" w:cs="Times New Roman"/>
          <w:spacing w:val="50"/>
          <w:sz w:val="24"/>
          <w:szCs w:val="16"/>
          <w:lang w:val="en-US" w:eastAsia="ru-RU"/>
        </w:rPr>
        <w:t>a</w:t>
      </w:r>
      <w:r w:rsidRPr="000D56F5">
        <w:rPr>
          <w:rFonts w:ascii="Times New Roman" w:eastAsia="Times New Roman" w:hAnsi="Times New Roman" w:cs="Times New Roman"/>
          <w:sz w:val="24"/>
          <w:szCs w:val="16"/>
          <w:lang w:eastAsia="ru-RU"/>
        </w:rPr>
        <w:t xml:space="preserve"> 4</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390"/>
        <w:gridCol w:w="3053"/>
        <w:gridCol w:w="2968"/>
      </w:tblGrid>
      <w:tr w:rsidR="000D56F5" w:rsidRPr="000D56F5" w:rsidTr="000D56F5">
        <w:trPr>
          <w:tblHeader/>
          <w:jc w:val="center"/>
        </w:trPr>
        <w:tc>
          <w:tcPr>
            <w:tcW w:w="1801"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9" w:name="i287200"/>
            <w:bookmarkStart w:id="50" w:name="TO0000005"/>
            <w:r w:rsidRPr="000D56F5">
              <w:rPr>
                <w:rFonts w:ascii="Times New Roman" w:eastAsia="Times New Roman" w:hAnsi="Times New Roman" w:cs="Times New Roman"/>
                <w:sz w:val="20"/>
                <w:szCs w:val="20"/>
                <w:lang w:eastAsia="ru-RU"/>
              </w:rPr>
              <w:t>Наименование элементов конструкций грейферов</w:t>
            </w:r>
            <w:bookmarkEnd w:id="49"/>
          </w:p>
        </w:tc>
        <w:tc>
          <w:tcPr>
            <w:tcW w:w="1622"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Вид термообработки</w:t>
            </w:r>
          </w:p>
        </w:tc>
        <w:tc>
          <w:tcPr>
            <w:tcW w:w="1577"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Твердость HRC</w:t>
            </w:r>
            <w:r w:rsidRPr="000D56F5">
              <w:rPr>
                <w:rFonts w:ascii="Times New Roman" w:eastAsia="Times New Roman" w:hAnsi="Times New Roman" w:cs="Times New Roman"/>
                <w:sz w:val="20"/>
                <w:szCs w:val="20"/>
                <w:vertAlign w:val="subscript"/>
                <w:lang w:eastAsia="ru-RU"/>
              </w:rPr>
              <w:t>э</w:t>
            </w:r>
            <w:r w:rsidRPr="000D56F5">
              <w:rPr>
                <w:rFonts w:ascii="Times New Roman" w:eastAsia="Times New Roman" w:hAnsi="Times New Roman" w:cs="Times New Roman"/>
                <w:sz w:val="20"/>
                <w:szCs w:val="20"/>
                <w:lang w:eastAsia="ru-RU"/>
              </w:rPr>
              <w:t>, не менее</w:t>
            </w:r>
          </w:p>
        </w:tc>
      </w:tr>
      <w:tr w:rsidR="000D56F5" w:rsidRPr="000D56F5" w:rsidTr="000D56F5">
        <w:trPr>
          <w:jc w:val="center"/>
        </w:trPr>
        <w:tc>
          <w:tcPr>
            <w:tcW w:w="180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Оси шарниров</w:t>
            </w:r>
          </w:p>
        </w:tc>
        <w:tc>
          <w:tcPr>
            <w:tcW w:w="1622"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Закалка объемная или поверхностная, отпуск</w:t>
            </w:r>
          </w:p>
        </w:tc>
        <w:tc>
          <w:tcPr>
            <w:tcW w:w="157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36,7-41,6</w:t>
            </w:r>
          </w:p>
        </w:tc>
      </w:tr>
      <w:tr w:rsidR="000D56F5" w:rsidRPr="000D56F5" w:rsidTr="000D56F5">
        <w:trPr>
          <w:jc w:val="center"/>
        </w:trPr>
        <w:tc>
          <w:tcPr>
            <w:tcW w:w="180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Прочие оси, валы, съемные зубчатые секторы челюстей</w:t>
            </w:r>
          </w:p>
        </w:tc>
        <w:tc>
          <w:tcPr>
            <w:tcW w:w="1622"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Закалка, отпуск</w:t>
            </w:r>
          </w:p>
        </w:tc>
        <w:tc>
          <w:tcPr>
            <w:tcW w:w="157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28,0-31,8</w:t>
            </w:r>
          </w:p>
        </w:tc>
      </w:tr>
      <w:tr w:rsidR="000D56F5" w:rsidRPr="000D56F5" w:rsidTr="000D56F5">
        <w:trPr>
          <w:jc w:val="center"/>
        </w:trPr>
        <w:tc>
          <w:tcPr>
            <w:tcW w:w="180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Стальные втулки шарниров</w:t>
            </w:r>
          </w:p>
        </w:tc>
        <w:tc>
          <w:tcPr>
            <w:tcW w:w="1622"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Цементация или азотирование поверхностей трения, закалка, отпуск</w:t>
            </w:r>
          </w:p>
        </w:tc>
        <w:tc>
          <w:tcPr>
            <w:tcW w:w="157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46,4-51,3</w:t>
            </w:r>
          </w:p>
        </w:tc>
      </w:tr>
      <w:tr w:rsidR="000D56F5" w:rsidRPr="000D56F5" w:rsidTr="000D56F5">
        <w:trPr>
          <w:jc w:val="center"/>
        </w:trPr>
        <w:tc>
          <w:tcPr>
            <w:tcW w:w="1801"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Направляющие втулки для канатов</w:t>
            </w:r>
          </w:p>
        </w:tc>
        <w:tc>
          <w:tcPr>
            <w:tcW w:w="1622"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Закалка</w:t>
            </w:r>
          </w:p>
        </w:tc>
        <w:tc>
          <w:tcPr>
            <w:tcW w:w="1577" w:type="pc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57,1-61,0</w:t>
            </w:r>
          </w:p>
        </w:tc>
      </w:tr>
      <w:tr w:rsidR="000D56F5" w:rsidRPr="000D56F5" w:rsidTr="000D56F5">
        <w:trPr>
          <w:jc w:val="center"/>
        </w:trPr>
        <w:tc>
          <w:tcPr>
            <w:tcW w:w="1801"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Прочие литые стальные детали</w:t>
            </w:r>
          </w:p>
        </w:tc>
        <w:tc>
          <w:tcPr>
            <w:tcW w:w="1622"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Отжиг</w:t>
            </w:r>
          </w:p>
        </w:tc>
        <w:tc>
          <w:tcPr>
            <w:tcW w:w="1577" w:type="pc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r>
    </w:tbl>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bookmarkStart w:id="51" w:name="i293835"/>
      <w:bookmarkEnd w:id="50"/>
      <w:r w:rsidRPr="000D56F5">
        <w:rPr>
          <w:rFonts w:ascii="Times New Roman" w:eastAsia="Times New Roman" w:hAnsi="Times New Roman" w:cs="Times New Roman"/>
          <w:sz w:val="24"/>
          <w:szCs w:val="20"/>
          <w:lang w:eastAsia="ru-RU"/>
        </w:rPr>
        <w:t>3.2.4. Ножи и другие наиболее подверженные износу поверхности челюстей должны быть упрочнены твердосплавной наплавкой, напылением, нанесением дискретных покрытий методом электроискрового легирования или приваркой защитного элемента из стали типа 110Г13 в соответствии с требованиями стандартов (технических условий) на грейферы конкретных типов (моделей).</w:t>
      </w:r>
      <w:bookmarkEnd w:id="5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52" w:name="PO0000054"/>
      <w:bookmarkStart w:id="53" w:name="i304520"/>
      <w:bookmarkEnd w:id="52"/>
      <w:r w:rsidRPr="000D56F5">
        <w:rPr>
          <w:rFonts w:ascii="Times New Roman" w:eastAsia="Times New Roman" w:hAnsi="Times New Roman" w:cs="Times New Roman"/>
          <w:sz w:val="24"/>
          <w:szCs w:val="20"/>
          <w:lang w:eastAsia="ru-RU"/>
        </w:rPr>
        <w:t xml:space="preserve">3.3. </w:t>
      </w:r>
      <w:r w:rsidRPr="000D56F5">
        <w:rPr>
          <w:rFonts w:ascii="Times New Roman" w:eastAsia="Times New Roman" w:hAnsi="Times New Roman" w:cs="Times New Roman"/>
          <w:spacing w:val="50"/>
          <w:sz w:val="24"/>
          <w:szCs w:val="20"/>
          <w:lang w:eastAsia="ru-RU"/>
        </w:rPr>
        <w:t>Комплектность</w:t>
      </w:r>
      <w:bookmarkEnd w:id="53"/>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54" w:name="PO0000055"/>
      <w:bookmarkStart w:id="55" w:name="i317754"/>
      <w:bookmarkEnd w:id="54"/>
      <w:r w:rsidRPr="000D56F5">
        <w:rPr>
          <w:rFonts w:ascii="Times New Roman" w:eastAsia="Times New Roman" w:hAnsi="Times New Roman" w:cs="Times New Roman"/>
          <w:sz w:val="24"/>
          <w:szCs w:val="20"/>
          <w:lang w:eastAsia="ru-RU"/>
        </w:rPr>
        <w:t>3.3.1. К грейферам должна прилагаться эксплуатационная документация.</w:t>
      </w:r>
      <w:bookmarkEnd w:id="55"/>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56" w:name="PO0000056"/>
      <w:bookmarkEnd w:id="56"/>
      <w:r w:rsidRPr="000D56F5">
        <w:rPr>
          <w:rFonts w:ascii="Times New Roman" w:eastAsia="Times New Roman" w:hAnsi="Times New Roman" w:cs="Times New Roman"/>
          <w:sz w:val="24"/>
          <w:szCs w:val="20"/>
          <w:lang w:eastAsia="ru-RU"/>
        </w:rPr>
        <w:t>3.3.2. Эксплуатационная документация должна включать паспорт или формуляр и инструкцию по эксплуатации и соответствовать ГОСТ 2.601-68.</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Если грейфер входит в комплект крана, соответствующие данные должны содержаться в эксплуатационной документации на кран.</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57" w:name="i327008"/>
      <w:r w:rsidRPr="000D56F5">
        <w:rPr>
          <w:rFonts w:ascii="Times New Roman" w:eastAsia="Times New Roman" w:hAnsi="Times New Roman" w:cs="Times New Roman"/>
          <w:sz w:val="24"/>
          <w:szCs w:val="20"/>
          <w:lang w:eastAsia="ru-RU"/>
        </w:rPr>
        <w:t xml:space="preserve">3.4. </w:t>
      </w:r>
      <w:r w:rsidRPr="000D56F5">
        <w:rPr>
          <w:rFonts w:ascii="Times New Roman" w:eastAsia="Times New Roman" w:hAnsi="Times New Roman" w:cs="Times New Roman"/>
          <w:spacing w:val="50"/>
          <w:sz w:val="24"/>
          <w:szCs w:val="20"/>
          <w:lang w:eastAsia="ru-RU"/>
        </w:rPr>
        <w:t>Маркировка</w:t>
      </w:r>
      <w:bookmarkEnd w:id="57"/>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58" w:name="PO0000058"/>
      <w:bookmarkStart w:id="59" w:name="i337904"/>
      <w:bookmarkEnd w:id="58"/>
      <w:r w:rsidRPr="000D56F5">
        <w:rPr>
          <w:rFonts w:ascii="Times New Roman" w:eastAsia="Times New Roman" w:hAnsi="Times New Roman" w:cs="Times New Roman"/>
          <w:sz w:val="24"/>
          <w:szCs w:val="20"/>
          <w:lang w:eastAsia="ru-RU"/>
        </w:rPr>
        <w:t>3.4.1. На грейфере должна быть прикреплена металлическая табличка по ГОСТ 12969-67 и ГОСТ 12971-67, на которой указывают:</w:t>
      </w:r>
      <w:bookmarkEnd w:id="59"/>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0" w:name="PO0000059"/>
      <w:bookmarkEnd w:id="60"/>
      <w:r w:rsidRPr="000D56F5">
        <w:rPr>
          <w:rFonts w:ascii="Times New Roman" w:eastAsia="Times New Roman" w:hAnsi="Times New Roman" w:cs="Times New Roman"/>
          <w:sz w:val="24"/>
          <w:szCs w:val="20"/>
          <w:lang w:eastAsia="ru-RU"/>
        </w:rPr>
        <w:t>наименование или товарный знак предприятия-изготовителя;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порядковый номер по системе нумерации предприятия-изготовителя;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собственную массу грейфера;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условное обозначение грейфера по ГОСТ 24599-87.</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Применение плоских надписей на табличке не допускается.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Табличка должна быть укреплена на одной из наиболее долговечных частей грейфера в месте, доступном для рассмотрения, не подверженном загрязнению и соприкасанию с грузом и внешними предметами.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Рядом с табличкой на металлоконструкции грейфера должна быть нанесена электронаплавкой выпуклая надпись, содержащая условное обозначение грейфера (например 5-Л1с). Высота цифр и прописных букв - не менее 100 мм, строчных букв - 50 мм.</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1" w:name="i348657"/>
      <w:r w:rsidRPr="000D56F5">
        <w:rPr>
          <w:rFonts w:ascii="Times New Roman" w:eastAsia="Times New Roman" w:hAnsi="Times New Roman" w:cs="Times New Roman"/>
          <w:sz w:val="24"/>
          <w:szCs w:val="20"/>
          <w:lang w:eastAsia="ru-RU"/>
        </w:rPr>
        <w:t>3.4.2. Транспортная маркировка грейферов - по ГОСТ 14192-77.</w:t>
      </w:r>
      <w:bookmarkEnd w:id="6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2" w:name="PO0000060"/>
      <w:bookmarkEnd w:id="62"/>
      <w:r w:rsidRPr="000D56F5">
        <w:rPr>
          <w:rFonts w:ascii="Times New Roman" w:eastAsia="Times New Roman" w:hAnsi="Times New Roman" w:cs="Times New Roman"/>
          <w:sz w:val="24"/>
          <w:szCs w:val="20"/>
          <w:lang w:eastAsia="ru-RU"/>
        </w:rPr>
        <w:t xml:space="preserve">3.5. </w:t>
      </w:r>
      <w:r w:rsidRPr="000D56F5">
        <w:rPr>
          <w:rFonts w:ascii="Times New Roman" w:eastAsia="Times New Roman" w:hAnsi="Times New Roman" w:cs="Times New Roman"/>
          <w:spacing w:val="50"/>
          <w:sz w:val="24"/>
          <w:szCs w:val="20"/>
          <w:lang w:eastAsia="ru-RU"/>
        </w:rPr>
        <w:t>Упаковка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3" w:name="i351827"/>
      <w:r w:rsidRPr="000D56F5">
        <w:rPr>
          <w:rFonts w:ascii="Times New Roman" w:eastAsia="Times New Roman" w:hAnsi="Times New Roman" w:cs="Times New Roman"/>
          <w:sz w:val="24"/>
          <w:szCs w:val="20"/>
          <w:lang w:eastAsia="ru-RU"/>
        </w:rPr>
        <w:lastRenderedPageBreak/>
        <w:t xml:space="preserve">3.5.1. Временная антикоррозионная защита открытых неокрашенных поверхностей - по варианту В3-1 </w:t>
      </w:r>
      <w:bookmarkEnd w:id="63"/>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"http://www.docload.ru/Basesdoc/7/7911/index.htm" \o "ЕСЗКС. Временная противокоррозионная защита изделий. Общие требования" </w:instrText>
      </w:r>
      <w:r w:rsidRPr="000D56F5">
        <w:rPr>
          <w:rFonts w:ascii="Times New Roman" w:eastAsia="Times New Roman" w:hAnsi="Times New Roman" w:cs="Times New Roman"/>
          <w:sz w:val="20"/>
          <w:szCs w:val="20"/>
          <w:lang w:eastAsia="ru-RU"/>
        </w:rPr>
        <w:fldChar w:fldCharType="separate"/>
      </w:r>
      <w:bookmarkStart w:id="64" w:name="PO0000062"/>
      <w:r w:rsidRPr="000D56F5">
        <w:rPr>
          <w:rFonts w:ascii="Times New Roman" w:eastAsia="Times New Roman" w:hAnsi="Times New Roman" w:cs="Times New Roman"/>
          <w:color w:val="0000FF"/>
          <w:sz w:val="20"/>
          <w:szCs w:val="20"/>
          <w:u w:val="single"/>
          <w:lang w:eastAsia="ru-RU"/>
        </w:rPr>
        <w:t>ГОСТ 9.014-78</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w:t>
      </w:r>
    </w:p>
    <w:bookmarkEnd w:id="64"/>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3.5.2. Грейферы не упаковывают.</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3.5.3. Эксплуатационную документацию на грейфер направляют вместе с документацией на кран, если грейфер входит в комплект крана, или высылают почтой, если грейфер изготовлен отдельно. В эксплуатационной документации указывают требования к сборке грейферов.</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65" w:name="i366792"/>
      <w:r w:rsidRPr="000D56F5">
        <w:rPr>
          <w:rFonts w:ascii="Times New Roman" w:eastAsia="Times New Roman" w:hAnsi="Times New Roman" w:cs="Times New Roman"/>
          <w:b/>
          <w:bCs/>
          <w:kern w:val="28"/>
          <w:sz w:val="24"/>
          <w:szCs w:val="32"/>
          <w:lang w:eastAsia="ru-RU"/>
        </w:rPr>
        <w:t>4. ТРЕБОВАНИЯ БЕЗОПАСНОСТИ</w:t>
      </w:r>
      <w:bookmarkEnd w:id="65"/>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4.1. Конструкцией и качеством изготовления грейфера должна быть обеспечена безопасность его эксплуатации в соответствии с требованиями «Правил устройства и безопасной эксплуатации грузоподъемных кранов», утвержденных Госгортехнадзором СССР.</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6" w:name="i372187"/>
      <w:r w:rsidRPr="000D56F5">
        <w:rPr>
          <w:rFonts w:ascii="Times New Roman" w:eastAsia="Times New Roman" w:hAnsi="Times New Roman" w:cs="Times New Roman"/>
          <w:sz w:val="24"/>
          <w:szCs w:val="20"/>
          <w:lang w:eastAsia="ru-RU"/>
        </w:rPr>
        <w:t>4.2. Раскрытие грейфера должно быть плавным без рывков и заеданий.</w:t>
      </w:r>
      <w:bookmarkEnd w:id="66"/>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7" w:name="PO0000067"/>
      <w:bookmarkStart w:id="68" w:name="i381984"/>
      <w:bookmarkEnd w:id="67"/>
      <w:r w:rsidRPr="000D56F5">
        <w:rPr>
          <w:rFonts w:ascii="Times New Roman" w:eastAsia="Times New Roman" w:hAnsi="Times New Roman" w:cs="Times New Roman"/>
          <w:sz w:val="24"/>
          <w:szCs w:val="20"/>
          <w:lang w:eastAsia="ru-RU"/>
        </w:rPr>
        <w:t>4.3. Элементы конструкций грейферов не должны иметь острых углов, кромок и поверхностей с неровностями, представляющими опасность для обслуживающего персонала. Допускаются острые режущие кромки ножей, зубьев и наконечников челюстей.</w:t>
      </w:r>
      <w:bookmarkEnd w:id="68"/>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69" w:name="PO0000068"/>
      <w:bookmarkEnd w:id="69"/>
      <w:r w:rsidRPr="000D56F5">
        <w:rPr>
          <w:rFonts w:ascii="Times New Roman" w:eastAsia="Times New Roman" w:hAnsi="Times New Roman" w:cs="Times New Roman"/>
          <w:sz w:val="24"/>
          <w:szCs w:val="20"/>
          <w:lang w:eastAsia="ru-RU"/>
        </w:rPr>
        <w:t>Поверхности сварных швов и свариваемых деталей должны быть очищены от наплывов, окалины и шлака.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Параметр шероховатости открытых поверхностей металлоконструкций, образованных резкой, </w:t>
      </w:r>
      <w:r w:rsidRPr="000D56F5">
        <w:rPr>
          <w:rFonts w:ascii="Times New Roman" w:eastAsia="Times New Roman" w:hAnsi="Times New Roman" w:cs="Times New Roman"/>
          <w:i/>
          <w:sz w:val="24"/>
          <w:szCs w:val="20"/>
          <w:lang w:val="en-US" w:eastAsia="ru-RU"/>
        </w:rPr>
        <w:t>R</w:t>
      </w:r>
      <w:r w:rsidRPr="000D56F5">
        <w:rPr>
          <w:rFonts w:ascii="Times New Roman" w:eastAsia="Times New Roman" w:hAnsi="Times New Roman" w:cs="Times New Roman"/>
          <w:sz w:val="24"/>
          <w:szCs w:val="20"/>
          <w:lang w:val="en-US" w:eastAsia="ru-RU"/>
        </w:rPr>
        <w:t>z</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sz w:val="24"/>
          <w:szCs w:val="20"/>
          <w:lang w:eastAsia="ru-RU"/>
        </w:rPr>
        <w:sym w:font="Symbol" w:char="F0A3"/>
      </w:r>
      <w:r w:rsidRPr="000D56F5">
        <w:rPr>
          <w:rFonts w:ascii="Times New Roman" w:eastAsia="Times New Roman" w:hAnsi="Times New Roman" w:cs="Times New Roman"/>
          <w:sz w:val="24"/>
          <w:szCs w:val="20"/>
          <w:lang w:eastAsia="ru-RU"/>
        </w:rPr>
        <w:t xml:space="preserve"> 630 мкм, если конструкторской документацией не установлены более жесткие требования.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4.4. Головки пальцев, осей не должны выступать за габариты грейфера.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Пальцы, оси грейфера должны быть закреплены надежными оседержателями.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4.5. Для закрепления концов поддерживающих и замыкающих канатов на грейфере следует применять стальные конусные или плоские клиновые втулки с клиньями. Допускается применять другие устройства, при которых концы канатов должны быть зачалены на коуш.</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4.6. На всех грейферах, кроме подгребающих и клещевых, должны быть предусмотрены ступени (скобы и т. п.), обеспечивающие безопасность и удобство работ по обслуживанию неподвижного грейфера (навеска на кран, отцепка, замена канатов, смазка).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На подгребающих и клещевых грейферах, обслуживание которых проводится на площадке в раскрытом положении, установка ступеней не обязательна.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Конструкцией грейфера должны быть предусмотрены устройства (проушины, скобы) для крепления тросовых оттяжек успокоителя.</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70" w:name="i396078"/>
      <w:r w:rsidRPr="000D56F5">
        <w:rPr>
          <w:rFonts w:ascii="Times New Roman" w:eastAsia="Times New Roman" w:hAnsi="Times New Roman" w:cs="Times New Roman"/>
          <w:b/>
          <w:bCs/>
          <w:kern w:val="28"/>
          <w:sz w:val="24"/>
          <w:szCs w:val="32"/>
          <w:lang w:eastAsia="ru-RU"/>
        </w:rPr>
        <w:t>5. ПРИЕМКА</w:t>
      </w:r>
      <w:bookmarkEnd w:id="70"/>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1" w:name="i407040"/>
      <w:r w:rsidRPr="000D56F5">
        <w:rPr>
          <w:rFonts w:ascii="Times New Roman" w:eastAsia="Times New Roman" w:hAnsi="Times New Roman" w:cs="Times New Roman"/>
          <w:sz w:val="24"/>
          <w:szCs w:val="20"/>
          <w:lang w:eastAsia="ru-RU"/>
        </w:rPr>
        <w:t>5.1. Для проверки соответствия грейферов требованиям настоящего стандарта и стандартов (технических условий) на грейферы конкретных типов (моделей) должны проводиться квалификационные, приемо-сдаточные и периодические контрольные испытания.</w:t>
      </w:r>
      <w:bookmarkEnd w:id="7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2" w:name="PO0000073"/>
      <w:bookmarkEnd w:id="72"/>
      <w:r w:rsidRPr="000D56F5">
        <w:rPr>
          <w:rFonts w:ascii="Times New Roman" w:eastAsia="Times New Roman" w:hAnsi="Times New Roman" w:cs="Times New Roman"/>
          <w:sz w:val="24"/>
          <w:szCs w:val="20"/>
          <w:lang w:eastAsia="ru-RU"/>
        </w:rPr>
        <w:t xml:space="preserve">5.2. При квалификационных испытаниях каждый грейфер должен быть проверен на соответствие требованиям </w:t>
      </w:r>
      <w:hyperlink r:id="rId47" w:anchor="i58943" w:tooltip="Пункт 2.2" w:history="1">
        <w:r w:rsidRPr="000D56F5">
          <w:rPr>
            <w:rFonts w:ascii="Times New Roman" w:eastAsia="Times New Roman" w:hAnsi="Times New Roman" w:cs="Times New Roman"/>
            <w:color w:val="0000FF"/>
            <w:sz w:val="20"/>
            <w:szCs w:val="20"/>
            <w:u w:val="single"/>
            <w:lang w:eastAsia="ru-RU"/>
          </w:rPr>
          <w:t>пп. 2.2</w:t>
        </w:r>
      </w:hyperlink>
      <w:r w:rsidRPr="000D56F5">
        <w:rPr>
          <w:rFonts w:ascii="Times New Roman" w:eastAsia="Times New Roman" w:hAnsi="Times New Roman" w:cs="Times New Roman"/>
          <w:sz w:val="24"/>
          <w:szCs w:val="20"/>
          <w:lang w:eastAsia="ru-RU"/>
        </w:rPr>
        <w:t xml:space="preserve">, </w:t>
      </w:r>
      <w:hyperlink r:id="rId48" w:anchor="i217097" w:tooltip="Пункт 3.1.12" w:history="1">
        <w:r w:rsidRPr="000D56F5">
          <w:rPr>
            <w:rFonts w:ascii="Times New Roman" w:eastAsia="Times New Roman" w:hAnsi="Times New Roman" w:cs="Times New Roman"/>
            <w:color w:val="0000FF"/>
            <w:sz w:val="20"/>
            <w:szCs w:val="20"/>
            <w:u w:val="single"/>
            <w:lang w:eastAsia="ru-RU"/>
          </w:rPr>
          <w:t>3.1.12-3.1.15</w:t>
        </w:r>
      </w:hyperlink>
      <w:r w:rsidRPr="000D56F5">
        <w:rPr>
          <w:rFonts w:ascii="Times New Roman" w:eastAsia="Times New Roman" w:hAnsi="Times New Roman" w:cs="Times New Roman"/>
          <w:sz w:val="24"/>
          <w:szCs w:val="20"/>
          <w:lang w:eastAsia="ru-RU"/>
        </w:rPr>
        <w:t xml:space="preserve">, </w:t>
      </w:r>
      <w:hyperlink r:id="rId49" w:anchor="i278479" w:tooltip="Пункт 3.2.3" w:history="1">
        <w:r w:rsidRPr="000D56F5">
          <w:rPr>
            <w:rFonts w:ascii="Times New Roman" w:eastAsia="Times New Roman" w:hAnsi="Times New Roman" w:cs="Times New Roman"/>
            <w:color w:val="0000FF"/>
            <w:sz w:val="20"/>
            <w:szCs w:val="20"/>
            <w:u w:val="single"/>
            <w:lang w:eastAsia="ru-RU"/>
          </w:rPr>
          <w:t>3.2.3</w:t>
        </w:r>
      </w:hyperlink>
      <w:r w:rsidRPr="000D56F5">
        <w:rPr>
          <w:rFonts w:ascii="Times New Roman" w:eastAsia="Times New Roman" w:hAnsi="Times New Roman" w:cs="Times New Roman"/>
          <w:sz w:val="24"/>
          <w:szCs w:val="20"/>
          <w:lang w:eastAsia="ru-RU"/>
        </w:rPr>
        <w:t xml:space="preserve">, </w:t>
      </w:r>
      <w:hyperlink r:id="rId50" w:anchor="i293835" w:tooltip="Пункт 3.2.4" w:history="1">
        <w:r w:rsidRPr="000D56F5">
          <w:rPr>
            <w:rFonts w:ascii="Times New Roman" w:eastAsia="Times New Roman" w:hAnsi="Times New Roman" w:cs="Times New Roman"/>
            <w:color w:val="0000FF"/>
            <w:sz w:val="20"/>
            <w:szCs w:val="20"/>
            <w:u w:val="single"/>
            <w:lang w:eastAsia="ru-RU"/>
          </w:rPr>
          <w:t>3.2.4</w:t>
        </w:r>
      </w:hyperlink>
      <w:r w:rsidRPr="000D56F5">
        <w:rPr>
          <w:rFonts w:ascii="Times New Roman" w:eastAsia="Times New Roman" w:hAnsi="Times New Roman" w:cs="Times New Roman"/>
          <w:sz w:val="24"/>
          <w:szCs w:val="20"/>
          <w:lang w:eastAsia="ru-RU"/>
        </w:rPr>
        <w:t xml:space="preserve">, </w:t>
      </w:r>
      <w:hyperlink r:id="rId51" w:anchor="i304520" w:tooltip="Пункт 3.3" w:history="1">
        <w:r w:rsidRPr="000D56F5">
          <w:rPr>
            <w:rFonts w:ascii="Times New Roman" w:eastAsia="Times New Roman" w:hAnsi="Times New Roman" w:cs="Times New Roman"/>
            <w:color w:val="0000FF"/>
            <w:sz w:val="20"/>
            <w:szCs w:val="20"/>
            <w:u w:val="single"/>
            <w:lang w:eastAsia="ru-RU"/>
          </w:rPr>
          <w:t>3.3</w:t>
        </w:r>
      </w:hyperlink>
      <w:r w:rsidRPr="000D56F5">
        <w:rPr>
          <w:rFonts w:ascii="Times New Roman" w:eastAsia="Times New Roman" w:hAnsi="Times New Roman" w:cs="Times New Roman"/>
          <w:sz w:val="24"/>
          <w:szCs w:val="20"/>
          <w:lang w:eastAsia="ru-RU"/>
        </w:rPr>
        <w:t xml:space="preserve">, </w:t>
      </w:r>
      <w:hyperlink r:id="rId52" w:anchor="i327008" w:tooltip="Пункт 3.4" w:history="1">
        <w:r w:rsidRPr="000D56F5">
          <w:rPr>
            <w:rFonts w:ascii="Times New Roman" w:eastAsia="Times New Roman" w:hAnsi="Times New Roman" w:cs="Times New Roman"/>
            <w:color w:val="0000FF"/>
            <w:sz w:val="20"/>
            <w:szCs w:val="20"/>
            <w:u w:val="single"/>
            <w:lang w:eastAsia="ru-RU"/>
          </w:rPr>
          <w:t>3.4</w:t>
        </w:r>
      </w:hyperlink>
      <w:r w:rsidRPr="000D56F5">
        <w:rPr>
          <w:rFonts w:ascii="Times New Roman" w:eastAsia="Times New Roman" w:hAnsi="Times New Roman" w:cs="Times New Roman"/>
          <w:sz w:val="24"/>
          <w:szCs w:val="20"/>
          <w:lang w:eastAsia="ru-RU"/>
        </w:rPr>
        <w:t xml:space="preserve">, </w:t>
      </w:r>
      <w:hyperlink r:id="rId53" w:anchor="i372187" w:tooltip="Пункт 4.2" w:history="1">
        <w:r w:rsidRPr="000D56F5">
          <w:rPr>
            <w:rFonts w:ascii="Times New Roman" w:eastAsia="Times New Roman" w:hAnsi="Times New Roman" w:cs="Times New Roman"/>
            <w:color w:val="0000FF"/>
            <w:sz w:val="20"/>
            <w:szCs w:val="20"/>
            <w:u w:val="single"/>
            <w:lang w:eastAsia="ru-RU"/>
          </w:rPr>
          <w:t>4.2-4.7</w:t>
        </w:r>
      </w:hyperlink>
      <w:r w:rsidRPr="000D56F5">
        <w:rPr>
          <w:rFonts w:ascii="Times New Roman" w:eastAsia="Times New Roman" w:hAnsi="Times New Roman" w:cs="Times New Roman"/>
          <w:sz w:val="24"/>
          <w:szCs w:val="20"/>
          <w:lang w:eastAsia="ru-RU"/>
        </w:rPr>
        <w:t xml:space="preserve"> настоящего стандарта и конструкторской документации на грейфер конкретного типа (модели).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Базовые образцы грейферов для кранов грузоподъемностью 40-63 т рекомендуется подвергать тензометрическим натурным испытаниям по методикам, утвержденным в установленном порядке.</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5.3. При приемо-сдаточных испытаниях каждый грейфер должен быть проверен на соответствие </w:t>
      </w:r>
      <w:hyperlink r:id="rId54" w:anchor="i58943" w:tooltip="Пункт 2.2" w:history="1">
        <w:r w:rsidRPr="000D56F5">
          <w:rPr>
            <w:rFonts w:ascii="Times New Roman" w:eastAsia="Times New Roman" w:hAnsi="Times New Roman" w:cs="Times New Roman"/>
            <w:color w:val="0000FF"/>
            <w:sz w:val="20"/>
            <w:szCs w:val="20"/>
            <w:u w:val="single"/>
            <w:lang w:eastAsia="ru-RU"/>
          </w:rPr>
          <w:t>пп. 2.2</w:t>
        </w:r>
      </w:hyperlink>
      <w:r w:rsidRPr="000D56F5">
        <w:rPr>
          <w:rFonts w:ascii="Times New Roman" w:eastAsia="Times New Roman" w:hAnsi="Times New Roman" w:cs="Times New Roman"/>
          <w:sz w:val="24"/>
          <w:szCs w:val="20"/>
          <w:lang w:eastAsia="ru-RU"/>
        </w:rPr>
        <w:t xml:space="preserve">, </w:t>
      </w:r>
      <w:hyperlink r:id="rId55" w:anchor="i217097" w:tooltip="Пункт 3.1.12" w:history="1">
        <w:r w:rsidRPr="000D56F5">
          <w:rPr>
            <w:rFonts w:ascii="Times New Roman" w:eastAsia="Times New Roman" w:hAnsi="Times New Roman" w:cs="Times New Roman"/>
            <w:color w:val="0000FF"/>
            <w:sz w:val="20"/>
            <w:szCs w:val="20"/>
            <w:u w:val="single"/>
            <w:lang w:eastAsia="ru-RU"/>
          </w:rPr>
          <w:t>3.1.12-3.1.15</w:t>
        </w:r>
      </w:hyperlink>
      <w:r w:rsidRPr="000D56F5">
        <w:rPr>
          <w:rFonts w:ascii="Times New Roman" w:eastAsia="Times New Roman" w:hAnsi="Times New Roman" w:cs="Times New Roman"/>
          <w:sz w:val="24"/>
          <w:szCs w:val="20"/>
          <w:lang w:eastAsia="ru-RU"/>
        </w:rPr>
        <w:t xml:space="preserve">, </w:t>
      </w:r>
      <w:hyperlink r:id="rId56" w:anchor="i278479" w:tooltip="Пункт 3.2.3" w:history="1">
        <w:r w:rsidRPr="000D56F5">
          <w:rPr>
            <w:rFonts w:ascii="Times New Roman" w:eastAsia="Times New Roman" w:hAnsi="Times New Roman" w:cs="Times New Roman"/>
            <w:color w:val="0000FF"/>
            <w:sz w:val="20"/>
            <w:szCs w:val="20"/>
            <w:u w:val="single"/>
            <w:lang w:eastAsia="ru-RU"/>
          </w:rPr>
          <w:t>3.2.3</w:t>
        </w:r>
      </w:hyperlink>
      <w:r w:rsidRPr="000D56F5">
        <w:rPr>
          <w:rFonts w:ascii="Times New Roman" w:eastAsia="Times New Roman" w:hAnsi="Times New Roman" w:cs="Times New Roman"/>
          <w:sz w:val="24"/>
          <w:szCs w:val="20"/>
          <w:lang w:eastAsia="ru-RU"/>
        </w:rPr>
        <w:t xml:space="preserve">, </w:t>
      </w:r>
      <w:hyperlink r:id="rId57" w:anchor="i293835" w:tooltip="Пункт 3.2.4" w:history="1">
        <w:r w:rsidRPr="000D56F5">
          <w:rPr>
            <w:rFonts w:ascii="Times New Roman" w:eastAsia="Times New Roman" w:hAnsi="Times New Roman" w:cs="Times New Roman"/>
            <w:color w:val="0000FF"/>
            <w:sz w:val="20"/>
            <w:szCs w:val="20"/>
            <w:u w:val="single"/>
            <w:lang w:eastAsia="ru-RU"/>
          </w:rPr>
          <w:t>3.2.4</w:t>
        </w:r>
      </w:hyperlink>
      <w:r w:rsidRPr="000D56F5">
        <w:rPr>
          <w:rFonts w:ascii="Times New Roman" w:eastAsia="Times New Roman" w:hAnsi="Times New Roman" w:cs="Times New Roman"/>
          <w:sz w:val="24"/>
          <w:szCs w:val="20"/>
          <w:lang w:eastAsia="ru-RU"/>
        </w:rPr>
        <w:t xml:space="preserve">, </w:t>
      </w:r>
      <w:hyperlink r:id="rId58" w:anchor="i304520" w:tooltip="Пункт 3.3" w:history="1">
        <w:r w:rsidRPr="000D56F5">
          <w:rPr>
            <w:rFonts w:ascii="Times New Roman" w:eastAsia="Times New Roman" w:hAnsi="Times New Roman" w:cs="Times New Roman"/>
            <w:color w:val="0000FF"/>
            <w:sz w:val="20"/>
            <w:szCs w:val="20"/>
            <w:u w:val="single"/>
            <w:lang w:eastAsia="ru-RU"/>
          </w:rPr>
          <w:t>3.3</w:t>
        </w:r>
      </w:hyperlink>
      <w:r w:rsidRPr="000D56F5">
        <w:rPr>
          <w:rFonts w:ascii="Times New Roman" w:eastAsia="Times New Roman" w:hAnsi="Times New Roman" w:cs="Times New Roman"/>
          <w:sz w:val="24"/>
          <w:szCs w:val="20"/>
          <w:lang w:eastAsia="ru-RU"/>
        </w:rPr>
        <w:t xml:space="preserve">, </w:t>
      </w:r>
      <w:hyperlink r:id="rId59" w:anchor="i327008" w:tooltip="Пункт 3.4" w:history="1">
        <w:r w:rsidRPr="000D56F5">
          <w:rPr>
            <w:rFonts w:ascii="Times New Roman" w:eastAsia="Times New Roman" w:hAnsi="Times New Roman" w:cs="Times New Roman"/>
            <w:color w:val="0000FF"/>
            <w:sz w:val="20"/>
            <w:szCs w:val="20"/>
            <w:u w:val="single"/>
            <w:lang w:eastAsia="ru-RU"/>
          </w:rPr>
          <w:t>3.4</w:t>
        </w:r>
      </w:hyperlink>
      <w:r w:rsidRPr="000D56F5">
        <w:rPr>
          <w:rFonts w:ascii="Times New Roman" w:eastAsia="Times New Roman" w:hAnsi="Times New Roman" w:cs="Times New Roman"/>
          <w:sz w:val="24"/>
          <w:szCs w:val="20"/>
          <w:lang w:eastAsia="ru-RU"/>
        </w:rPr>
        <w:t xml:space="preserve">, </w:t>
      </w:r>
      <w:hyperlink r:id="rId60" w:anchor="i372187" w:tooltip="Пункт 4.2" w:history="1">
        <w:r w:rsidRPr="000D56F5">
          <w:rPr>
            <w:rFonts w:ascii="Times New Roman" w:eastAsia="Times New Roman" w:hAnsi="Times New Roman" w:cs="Times New Roman"/>
            <w:color w:val="0000FF"/>
            <w:sz w:val="20"/>
            <w:szCs w:val="20"/>
            <w:u w:val="single"/>
            <w:lang w:eastAsia="ru-RU"/>
          </w:rPr>
          <w:t>4.2-4.7</w:t>
        </w:r>
      </w:hyperlink>
      <w:r w:rsidRPr="000D56F5">
        <w:rPr>
          <w:rFonts w:ascii="Times New Roman" w:eastAsia="Times New Roman" w:hAnsi="Times New Roman" w:cs="Times New Roman"/>
          <w:sz w:val="24"/>
          <w:szCs w:val="20"/>
          <w:lang w:eastAsia="ru-RU"/>
        </w:rPr>
        <w:t xml:space="preserve"> и рабочим чертежам, а также испытан на раскрывание и закрывание челюстей без груза.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lastRenderedPageBreak/>
        <w:t>Из каждой партии должны быть испытаны статической нагрузкой не менее 10 % грейферов. Партию испытуемых грейферов устанавливают в стандартах (технических условиях) на грейферы конкретных типов (моделей).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5.4. Периодические испытания грейферов должны проводиться не реже раза в три года при стабильном (ежегодном) изготовлении однотипных грейферов и раз в пять лет - в случае их периодического изготовления.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совмещать проведение периодических испытаний грейферов, изготавливаемых совместно с кранами, с периодичностью проведения испытаний кранов.</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Периодическим испытаниям следует подвергать грейферы, выдержавшие приемо-сдаточные испытания.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проводить периодические испытания в случаях, предусмотренных «Правилами устройства и безопасной эксплуатации грузоподъемных кранов», утвержденных Госгортехнадзором СССР.</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5.5. Для испытаний на зачерпывающую способность из испытуемой партии может быть отобрано любое число грейферов, но не менее 10 % общего числа.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При невозможности испытания грейферов на грузах всех групп, для которых они предназначены, допускается проводить сокращенные испытания на зачерпывающую способность на одной или нескольких группах (марках, сортах) грузов, из числа тех, для которых он предназначен. В этом случае дополнительная информация о зачерпывающей способности грейфера на грузах других групп должна быть получена, при необходимости, по мере проведения дополнительных испытаний.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5.6. Контрольные испытания на надежность должны проводиться по стандартам (техническим условиям) на грейферы конкретных типов (моделей).</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73" w:name="i411328"/>
      <w:r w:rsidRPr="000D56F5">
        <w:rPr>
          <w:rFonts w:ascii="Times New Roman" w:eastAsia="Times New Roman" w:hAnsi="Times New Roman" w:cs="Times New Roman"/>
          <w:b/>
          <w:bCs/>
          <w:kern w:val="28"/>
          <w:sz w:val="24"/>
          <w:szCs w:val="32"/>
          <w:lang w:eastAsia="ru-RU"/>
        </w:rPr>
        <w:t>6. МЕТОДЫ ИСПЫТАНИЙ</w:t>
      </w:r>
      <w:bookmarkEnd w:id="73"/>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4" w:name="i428231"/>
      <w:r w:rsidRPr="000D56F5">
        <w:rPr>
          <w:rFonts w:ascii="Times New Roman" w:eastAsia="Times New Roman" w:hAnsi="Times New Roman" w:cs="Times New Roman"/>
          <w:sz w:val="24"/>
          <w:szCs w:val="20"/>
          <w:lang w:eastAsia="ru-RU"/>
        </w:rPr>
        <w:t>6.1. Собственную массу грейфера следует проверять взвешиванием при помощи товарных или технологических весов любого типа не грубее обычного класса точности по ГОСТ 23676-79, предпочтительно проводить взвешивание при помощи крановых пружинных циферблатных весов.</w:t>
      </w:r>
      <w:bookmarkEnd w:id="74"/>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5" w:name="PO0000080"/>
      <w:bookmarkEnd w:id="75"/>
      <w:r w:rsidRPr="000D56F5">
        <w:rPr>
          <w:rFonts w:ascii="Times New Roman" w:eastAsia="Times New Roman" w:hAnsi="Times New Roman" w:cs="Times New Roman"/>
          <w:sz w:val="24"/>
          <w:szCs w:val="20"/>
          <w:lang w:eastAsia="ru-RU"/>
        </w:rPr>
        <w:t>6.2. Статическую прочность конструкции грейфера следует проверять путем симметричного нагружения челюстей пробным грузом, равным 1,25 Р</w:t>
      </w:r>
      <w:r w:rsidRPr="000D56F5">
        <w:rPr>
          <w:rFonts w:ascii="Times New Roman" w:eastAsia="Times New Roman" w:hAnsi="Times New Roman" w:cs="Times New Roman"/>
          <w:sz w:val="24"/>
          <w:szCs w:val="20"/>
          <w:vertAlign w:val="subscript"/>
          <w:lang w:eastAsia="ru-RU"/>
        </w:rPr>
        <w:t>ном</w:t>
      </w:r>
      <w:r w:rsidRPr="000D56F5">
        <w:rPr>
          <w:rFonts w:ascii="Times New Roman" w:eastAsia="Times New Roman" w:hAnsi="Times New Roman" w:cs="Times New Roman"/>
          <w:sz w:val="24"/>
          <w:szCs w:val="20"/>
          <w:lang w:eastAsia="ru-RU"/>
        </w:rPr>
        <w:t>. Закрытый грейфер с пробным грузом должен быть поднят попеременно на замыкающих и поддерживающих канатах.</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Схему подвешивания груза к челюстям уточняют в стандартах (технических условиях) либо в других документах на грейферы конкретных типов (моделей).</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6.3. Качество сборки следует проверять испытанием на раскрывание и закрывание челюстей без груза после полной сборки грейфера. Для испытания может быть использован любой кран грузоподъемностью не менее собственной массы грейфера, причем грейфер должен быть поднят попеременно на поддерживающих и замыкающих канатах соответственно для раскрывания и закрывания.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6" w:name="i436341"/>
      <w:r w:rsidRPr="000D56F5">
        <w:rPr>
          <w:rFonts w:ascii="Times New Roman" w:eastAsia="Times New Roman" w:hAnsi="Times New Roman" w:cs="Times New Roman"/>
          <w:sz w:val="24"/>
          <w:szCs w:val="20"/>
          <w:lang w:eastAsia="ru-RU"/>
        </w:rPr>
        <w:t>6.4. Качество швов сварных соединений (</w:t>
      </w:r>
      <w:bookmarkEnd w:id="76"/>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"i198885" \o "Пункт 3.1.10" </w:instrText>
      </w:r>
      <w:r w:rsidRPr="000D56F5">
        <w:rPr>
          <w:rFonts w:ascii="Times New Roman" w:eastAsia="Times New Roman" w:hAnsi="Times New Roman" w:cs="Times New Roman"/>
          <w:sz w:val="20"/>
          <w:szCs w:val="20"/>
          <w:lang w:eastAsia="ru-RU"/>
        </w:rPr>
        <w:fldChar w:fldCharType="separate"/>
      </w:r>
      <w:bookmarkStart w:id="77" w:name="PO0000083"/>
      <w:r w:rsidRPr="000D56F5">
        <w:rPr>
          <w:rFonts w:ascii="Times New Roman" w:eastAsia="Times New Roman" w:hAnsi="Times New Roman" w:cs="Times New Roman"/>
          <w:color w:val="0000FF"/>
          <w:sz w:val="20"/>
          <w:szCs w:val="20"/>
          <w:u w:val="single"/>
          <w:lang w:eastAsia="ru-RU"/>
        </w:rPr>
        <w:t>пп. 3.1.10</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xml:space="preserve">, </w:t>
      </w:r>
      <w:hyperlink r:id="rId61" w:anchor="i206875" w:tooltip="Пункт 3.1.11" w:history="1">
        <w:r w:rsidRPr="000D56F5">
          <w:rPr>
            <w:rFonts w:ascii="Times New Roman" w:eastAsia="Times New Roman" w:hAnsi="Times New Roman" w:cs="Times New Roman"/>
            <w:color w:val="0000FF"/>
            <w:sz w:val="20"/>
            <w:szCs w:val="20"/>
            <w:u w:val="single"/>
            <w:lang w:eastAsia="ru-RU"/>
          </w:rPr>
          <w:t>3.1.11</w:t>
        </w:r>
      </w:hyperlink>
      <w:r w:rsidRPr="000D56F5">
        <w:rPr>
          <w:rFonts w:ascii="Times New Roman" w:eastAsia="Times New Roman" w:hAnsi="Times New Roman" w:cs="Times New Roman"/>
          <w:sz w:val="24"/>
          <w:szCs w:val="20"/>
          <w:lang w:eastAsia="ru-RU"/>
        </w:rPr>
        <w:t xml:space="preserve">) следует проверять в соответствии с требованиями «Правил устройства и безопасной эксплуатации грузоподъемных кранов» и </w:t>
      </w:r>
      <w:hyperlink r:id="rId62" w:tooltip="Соединения сварные. Методы контроля качества." w:history="1">
        <w:r w:rsidRPr="000D56F5">
          <w:rPr>
            <w:rFonts w:ascii="Times New Roman" w:eastAsia="Times New Roman" w:hAnsi="Times New Roman" w:cs="Times New Roman"/>
            <w:color w:val="0000FF"/>
            <w:sz w:val="20"/>
            <w:szCs w:val="20"/>
            <w:u w:val="single"/>
            <w:lang w:eastAsia="ru-RU"/>
          </w:rPr>
          <w:t>ГОСТ 3242-79</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78" w:name="i443192"/>
      <w:bookmarkEnd w:id="77"/>
      <w:r w:rsidRPr="000D56F5">
        <w:rPr>
          <w:rFonts w:ascii="Times New Roman" w:eastAsia="Times New Roman" w:hAnsi="Times New Roman" w:cs="Times New Roman"/>
          <w:sz w:val="24"/>
          <w:szCs w:val="20"/>
          <w:lang w:eastAsia="ru-RU"/>
        </w:rPr>
        <w:t>6.5. Измерение твердости (</w:t>
      </w:r>
      <w:bookmarkEnd w:id="78"/>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"i278479" \o "Пункт 3.2.3" </w:instrText>
      </w:r>
      <w:r w:rsidRPr="000D56F5">
        <w:rPr>
          <w:rFonts w:ascii="Times New Roman" w:eastAsia="Times New Roman" w:hAnsi="Times New Roman" w:cs="Times New Roman"/>
          <w:sz w:val="20"/>
          <w:szCs w:val="20"/>
          <w:lang w:eastAsia="ru-RU"/>
        </w:rPr>
        <w:fldChar w:fldCharType="separate"/>
      </w:r>
      <w:bookmarkStart w:id="79" w:name="PO0000084"/>
      <w:r w:rsidRPr="000D56F5">
        <w:rPr>
          <w:rFonts w:ascii="Times New Roman" w:eastAsia="Times New Roman" w:hAnsi="Times New Roman" w:cs="Times New Roman"/>
          <w:color w:val="0000FF"/>
          <w:sz w:val="20"/>
          <w:szCs w:val="20"/>
          <w:u w:val="single"/>
          <w:lang w:eastAsia="ru-RU"/>
        </w:rPr>
        <w:t>п. 3.2.3</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 по ГОСТ 9013-59.</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0" w:name="i454186"/>
      <w:bookmarkEnd w:id="79"/>
      <w:r w:rsidRPr="000D56F5">
        <w:rPr>
          <w:rFonts w:ascii="Times New Roman" w:eastAsia="Times New Roman" w:hAnsi="Times New Roman" w:cs="Times New Roman"/>
          <w:sz w:val="24"/>
          <w:szCs w:val="20"/>
          <w:lang w:eastAsia="ru-RU"/>
        </w:rPr>
        <w:t>6.6. Измерение шероховатости (</w:t>
      </w:r>
      <w:bookmarkEnd w:id="80"/>
      <w:r w:rsidRPr="000D56F5">
        <w:rPr>
          <w:rFonts w:ascii="Times New Roman" w:eastAsia="Times New Roman" w:hAnsi="Times New Roman" w:cs="Times New Roman"/>
          <w:sz w:val="20"/>
          <w:szCs w:val="20"/>
          <w:lang w:eastAsia="ru-RU"/>
        </w:rPr>
        <w:fldChar w:fldCharType="begin"/>
      </w:r>
      <w:r w:rsidRPr="000D56F5">
        <w:rPr>
          <w:rFonts w:ascii="Times New Roman" w:eastAsia="Times New Roman" w:hAnsi="Times New Roman" w:cs="Times New Roman"/>
          <w:sz w:val="20"/>
          <w:szCs w:val="20"/>
          <w:lang w:eastAsia="ru-RU"/>
        </w:rPr>
        <w:instrText xml:space="preserve"> HYPERLINK "http://www.docload.ru/Basesdoc/8/8477/index.htm" \l "i381984" \o "Пункт 4.3" </w:instrText>
      </w:r>
      <w:r w:rsidRPr="000D56F5">
        <w:rPr>
          <w:rFonts w:ascii="Times New Roman" w:eastAsia="Times New Roman" w:hAnsi="Times New Roman" w:cs="Times New Roman"/>
          <w:sz w:val="20"/>
          <w:szCs w:val="20"/>
          <w:lang w:eastAsia="ru-RU"/>
        </w:rPr>
        <w:fldChar w:fldCharType="separate"/>
      </w:r>
      <w:bookmarkStart w:id="81" w:name="PO0000085"/>
      <w:r w:rsidRPr="000D56F5">
        <w:rPr>
          <w:rFonts w:ascii="Times New Roman" w:eastAsia="Times New Roman" w:hAnsi="Times New Roman" w:cs="Times New Roman"/>
          <w:color w:val="0000FF"/>
          <w:sz w:val="20"/>
          <w:szCs w:val="20"/>
          <w:u w:val="single"/>
          <w:lang w:eastAsia="ru-RU"/>
        </w:rPr>
        <w:t>п. 4.3</w:t>
      </w:r>
      <w:r w:rsidRPr="000D56F5">
        <w:rPr>
          <w:rFonts w:ascii="Times New Roman" w:eastAsia="Times New Roman" w:hAnsi="Times New Roman" w:cs="Times New Roman"/>
          <w:sz w:val="20"/>
          <w:szCs w:val="20"/>
          <w:lang w:eastAsia="ru-RU"/>
        </w:rPr>
        <w:fldChar w:fldCharType="end"/>
      </w:r>
      <w:r w:rsidRPr="000D56F5">
        <w:rPr>
          <w:rFonts w:ascii="Times New Roman" w:eastAsia="Times New Roman" w:hAnsi="Times New Roman" w:cs="Times New Roman"/>
          <w:sz w:val="24"/>
          <w:szCs w:val="20"/>
          <w:lang w:eastAsia="ru-RU"/>
        </w:rPr>
        <w:t>) - визуально с использованием образцов по ГОСТ 9378-75.</w:t>
      </w:r>
    </w:p>
    <w:bookmarkEnd w:id="81"/>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6.7. Проверка выполнения требований </w:t>
      </w:r>
      <w:hyperlink r:id="rId63" w:anchor="i217097" w:tooltip="Пункт 3.1.12" w:history="1">
        <w:r w:rsidRPr="000D56F5">
          <w:rPr>
            <w:rFonts w:ascii="Times New Roman" w:eastAsia="Times New Roman" w:hAnsi="Times New Roman" w:cs="Times New Roman"/>
            <w:color w:val="0000FF"/>
            <w:sz w:val="20"/>
            <w:szCs w:val="20"/>
            <w:u w:val="single"/>
            <w:lang w:eastAsia="ru-RU"/>
          </w:rPr>
          <w:t>п. 3.1.12</w:t>
        </w:r>
      </w:hyperlink>
      <w:r w:rsidRPr="000D56F5">
        <w:rPr>
          <w:rFonts w:ascii="Times New Roman" w:eastAsia="Times New Roman" w:hAnsi="Times New Roman" w:cs="Times New Roman"/>
          <w:sz w:val="24"/>
          <w:szCs w:val="20"/>
          <w:lang w:eastAsia="ru-RU"/>
        </w:rPr>
        <w:t xml:space="preserve"> - на слух и на ощупь, </w:t>
      </w:r>
      <w:hyperlink r:id="rId64" w:anchor="i224968" w:tooltip="Пункт 3.1.13" w:history="1">
        <w:r w:rsidRPr="000D56F5">
          <w:rPr>
            <w:rFonts w:ascii="Times New Roman" w:eastAsia="Times New Roman" w:hAnsi="Times New Roman" w:cs="Times New Roman"/>
            <w:color w:val="0000FF"/>
            <w:sz w:val="20"/>
            <w:szCs w:val="20"/>
            <w:u w:val="single"/>
            <w:lang w:eastAsia="ru-RU"/>
          </w:rPr>
          <w:t>п. 3.1.13</w:t>
        </w:r>
      </w:hyperlink>
      <w:r w:rsidRPr="000D56F5">
        <w:rPr>
          <w:rFonts w:ascii="Times New Roman" w:eastAsia="Times New Roman" w:hAnsi="Times New Roman" w:cs="Times New Roman"/>
          <w:sz w:val="24"/>
          <w:szCs w:val="20"/>
          <w:lang w:eastAsia="ru-RU"/>
        </w:rPr>
        <w:t xml:space="preserve">-внешним осмотром и измерением, </w:t>
      </w:r>
      <w:hyperlink r:id="rId65" w:anchor="i234428" w:tooltip="Пункт 3.1.14" w:history="1">
        <w:r w:rsidRPr="000D56F5">
          <w:rPr>
            <w:rFonts w:ascii="Times New Roman" w:eastAsia="Times New Roman" w:hAnsi="Times New Roman" w:cs="Times New Roman"/>
            <w:color w:val="0000FF"/>
            <w:sz w:val="20"/>
            <w:szCs w:val="20"/>
            <w:u w:val="single"/>
            <w:lang w:eastAsia="ru-RU"/>
          </w:rPr>
          <w:t>п. 3.1.14</w:t>
        </w:r>
      </w:hyperlink>
      <w:r w:rsidRPr="000D56F5">
        <w:rPr>
          <w:rFonts w:ascii="Times New Roman" w:eastAsia="Times New Roman" w:hAnsi="Times New Roman" w:cs="Times New Roman"/>
          <w:sz w:val="24"/>
          <w:szCs w:val="20"/>
          <w:lang w:eastAsia="ru-RU"/>
        </w:rPr>
        <w:t xml:space="preserve"> - пробным продавливанием смазки, </w:t>
      </w:r>
      <w:hyperlink r:id="rId66" w:anchor="i381984" w:tooltip="Пункт 4.3" w:history="1">
        <w:r w:rsidRPr="000D56F5">
          <w:rPr>
            <w:rFonts w:ascii="Times New Roman" w:eastAsia="Times New Roman" w:hAnsi="Times New Roman" w:cs="Times New Roman"/>
            <w:color w:val="0000FF"/>
            <w:sz w:val="20"/>
            <w:szCs w:val="20"/>
            <w:u w:val="single"/>
            <w:lang w:eastAsia="ru-RU"/>
          </w:rPr>
          <w:t>п. 4.3</w:t>
        </w:r>
      </w:hyperlink>
      <w:r w:rsidRPr="000D56F5">
        <w:rPr>
          <w:rFonts w:ascii="Times New Roman" w:eastAsia="Times New Roman" w:hAnsi="Times New Roman" w:cs="Times New Roman"/>
          <w:sz w:val="24"/>
          <w:szCs w:val="20"/>
          <w:lang w:eastAsia="ru-RU"/>
        </w:rPr>
        <w:t xml:space="preserve"> - визуально и на ощупь, </w:t>
      </w:r>
      <w:hyperlink r:id="rId67" w:anchor="i248774" w:tooltip="Пункт 3.1.15" w:history="1">
        <w:r w:rsidRPr="000D56F5">
          <w:rPr>
            <w:rFonts w:ascii="Times New Roman" w:eastAsia="Times New Roman" w:hAnsi="Times New Roman" w:cs="Times New Roman"/>
            <w:color w:val="0000FF"/>
            <w:sz w:val="20"/>
            <w:szCs w:val="20"/>
            <w:u w:val="single"/>
            <w:lang w:eastAsia="ru-RU"/>
          </w:rPr>
          <w:t>пп. 3.1.15</w:t>
        </w:r>
      </w:hyperlink>
      <w:r w:rsidRPr="000D56F5">
        <w:rPr>
          <w:rFonts w:ascii="Times New Roman" w:eastAsia="Times New Roman" w:hAnsi="Times New Roman" w:cs="Times New Roman"/>
          <w:sz w:val="24"/>
          <w:szCs w:val="20"/>
          <w:lang w:eastAsia="ru-RU"/>
        </w:rPr>
        <w:t xml:space="preserve">, </w:t>
      </w:r>
      <w:hyperlink r:id="rId68" w:anchor="i372187" w:tooltip="Пункт 4.2" w:history="1">
        <w:r w:rsidRPr="000D56F5">
          <w:rPr>
            <w:rFonts w:ascii="Times New Roman" w:eastAsia="Times New Roman" w:hAnsi="Times New Roman" w:cs="Times New Roman"/>
            <w:color w:val="0000FF"/>
            <w:sz w:val="20"/>
            <w:szCs w:val="20"/>
            <w:u w:val="single"/>
            <w:lang w:eastAsia="ru-RU"/>
          </w:rPr>
          <w:t>4.2</w:t>
        </w:r>
      </w:hyperlink>
      <w:r w:rsidRPr="000D56F5">
        <w:rPr>
          <w:rFonts w:ascii="Times New Roman" w:eastAsia="Times New Roman" w:hAnsi="Times New Roman" w:cs="Times New Roman"/>
          <w:sz w:val="24"/>
          <w:szCs w:val="20"/>
          <w:lang w:eastAsia="ru-RU"/>
        </w:rPr>
        <w:t xml:space="preserve"> и </w:t>
      </w:r>
      <w:r w:rsidRPr="000D56F5">
        <w:rPr>
          <w:rFonts w:ascii="Times New Roman" w:eastAsia="Times New Roman" w:hAnsi="Times New Roman" w:cs="Times New Roman"/>
          <w:color w:val="000000"/>
          <w:sz w:val="24"/>
          <w:szCs w:val="20"/>
          <w:lang w:eastAsia="ru-RU"/>
        </w:rPr>
        <w:t>п.</w:t>
      </w:r>
      <w:r w:rsidRPr="000D56F5">
        <w:rPr>
          <w:rFonts w:ascii="Times New Roman" w:eastAsia="Times New Roman" w:hAnsi="Times New Roman" w:cs="Times New Roman"/>
          <w:color w:val="000000"/>
          <w:sz w:val="20"/>
          <w:szCs w:val="20"/>
          <w:lang w:eastAsia="ru-RU"/>
        </w:rPr>
        <w:t xml:space="preserve"> </w:t>
      </w:r>
      <w:r w:rsidRPr="000D56F5">
        <w:rPr>
          <w:rFonts w:ascii="Times New Roman" w:eastAsia="Times New Roman" w:hAnsi="Times New Roman" w:cs="Times New Roman"/>
          <w:color w:val="000000"/>
          <w:sz w:val="24"/>
          <w:szCs w:val="20"/>
          <w:lang w:eastAsia="ru-RU"/>
        </w:rPr>
        <w:t>4.7</w:t>
      </w:r>
      <w:r w:rsidRPr="000D56F5">
        <w:rPr>
          <w:rFonts w:ascii="Times New Roman" w:eastAsia="Times New Roman" w:hAnsi="Times New Roman" w:cs="Times New Roman"/>
          <w:sz w:val="24"/>
          <w:szCs w:val="20"/>
          <w:lang w:eastAsia="ru-RU"/>
        </w:rPr>
        <w:t xml:space="preserve"> - визуально.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2" w:name="i467294"/>
      <w:r w:rsidRPr="000D56F5">
        <w:rPr>
          <w:rFonts w:ascii="Times New Roman" w:eastAsia="Times New Roman" w:hAnsi="Times New Roman" w:cs="Times New Roman"/>
          <w:sz w:val="24"/>
          <w:szCs w:val="20"/>
          <w:lang w:eastAsia="ru-RU"/>
        </w:rPr>
        <w:t>6.5. Испытания на зачерпывающую способность следует проводить путем пробных зачерпываний и взвешиваний зачерпнутого груза тех групп, для которых предназначен грейфер.</w:t>
      </w:r>
      <w:bookmarkEnd w:id="82"/>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3" w:name="PO0000087"/>
      <w:bookmarkEnd w:id="83"/>
      <w:r w:rsidRPr="000D56F5">
        <w:rPr>
          <w:rFonts w:ascii="Times New Roman" w:eastAsia="Times New Roman" w:hAnsi="Times New Roman" w:cs="Times New Roman"/>
          <w:sz w:val="24"/>
          <w:szCs w:val="20"/>
          <w:lang w:eastAsia="ru-RU"/>
        </w:rPr>
        <w:lastRenderedPageBreak/>
        <w:t>Зачерпывание должно проводиться с горизонтальной поверхности свежезасыпанного штабеля достаточной высоты, образованного объемом груза, превышающим десятикратную геометрическую вместимость грейфера, послойным насыпанием груза с высоты 1 м, причем поддерживающие канаты и оттяжка-успокоитель должны быть ослаблены на всем протяжении зачерпывания, а замыкающие канаты должны двигаться безостановочно.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Испытуемый грейфер должен быть опущен на поверхность штабеля в полностью раскрытом положении с высоты 0,5 м.</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Пробные зачерпывания должны быть повторены не менее трех раз. Среднюю массу зачерпываемого груза считают фактической зачерпывающей способностью грейфера и сопоставляют с требованиями </w:t>
      </w:r>
      <w:hyperlink r:id="rId69" w:anchor="i116997" w:tooltip="Пункт 2.4" w:history="1">
        <w:r w:rsidRPr="000D56F5">
          <w:rPr>
            <w:rFonts w:ascii="Times New Roman" w:eastAsia="Times New Roman" w:hAnsi="Times New Roman" w:cs="Times New Roman"/>
            <w:color w:val="0000FF"/>
            <w:sz w:val="20"/>
            <w:szCs w:val="20"/>
            <w:u w:val="single"/>
            <w:lang w:eastAsia="ru-RU"/>
          </w:rPr>
          <w:t>п. 2.4</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взвешивать как каждую отдельную порцию груза, так и все порции вместе, используя весы любого типа не грубее обычного класса точности по ГОСТ 23676-79.</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4" w:name="i471508"/>
      <w:r w:rsidRPr="000D56F5">
        <w:rPr>
          <w:rFonts w:ascii="Times New Roman" w:eastAsia="Times New Roman" w:hAnsi="Times New Roman" w:cs="Times New Roman"/>
          <w:sz w:val="24"/>
          <w:szCs w:val="20"/>
          <w:lang w:eastAsia="ru-RU"/>
        </w:rPr>
        <w:t>6.9. При контрольных испытаниях на надежность каждого грейфера должна учитываться наработка на каждый отказ.</w:t>
      </w:r>
      <w:bookmarkEnd w:id="84"/>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5" w:name="PO0000088"/>
      <w:bookmarkEnd w:id="85"/>
      <w:r w:rsidRPr="000D56F5">
        <w:rPr>
          <w:rFonts w:ascii="Times New Roman" w:eastAsia="Times New Roman" w:hAnsi="Times New Roman" w:cs="Times New Roman"/>
          <w:sz w:val="24"/>
          <w:szCs w:val="20"/>
          <w:lang w:eastAsia="ru-RU"/>
        </w:rPr>
        <w:t>Контроль показателей надежности грейферов проводят по ГОСТ 27.401-84 по нижней доверительной границе. Методы вычисления нижней доверительной границы показателей надежности - по ГОСТ 27.503-81.</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Полученные значения сравнивают с требованиями </w:t>
      </w:r>
      <w:hyperlink r:id="rId70" w:anchor="i163862" w:tooltip="Пункт 3.1.2" w:history="1">
        <w:r w:rsidRPr="000D56F5">
          <w:rPr>
            <w:rFonts w:ascii="Times New Roman" w:eastAsia="Times New Roman" w:hAnsi="Times New Roman" w:cs="Times New Roman"/>
            <w:color w:val="0000FF"/>
            <w:sz w:val="20"/>
            <w:szCs w:val="20"/>
            <w:u w:val="single"/>
            <w:lang w:eastAsia="ru-RU"/>
          </w:rPr>
          <w:t>пп. 3.1.2</w:t>
        </w:r>
      </w:hyperlink>
      <w:r w:rsidRPr="000D56F5">
        <w:rPr>
          <w:rFonts w:ascii="Times New Roman" w:eastAsia="Times New Roman" w:hAnsi="Times New Roman" w:cs="Times New Roman"/>
          <w:sz w:val="24"/>
          <w:szCs w:val="20"/>
          <w:lang w:eastAsia="ru-RU"/>
        </w:rPr>
        <w:t xml:space="preserve"> и </w:t>
      </w:r>
      <w:hyperlink r:id="rId71" w:anchor="i176001" w:tooltip="Пункт 3.1.3" w:history="1">
        <w:r w:rsidRPr="000D56F5">
          <w:rPr>
            <w:rFonts w:ascii="Times New Roman" w:eastAsia="Times New Roman" w:hAnsi="Times New Roman" w:cs="Times New Roman"/>
            <w:color w:val="0000FF"/>
            <w:sz w:val="20"/>
            <w:szCs w:val="20"/>
            <w:u w:val="single"/>
            <w:lang w:eastAsia="ru-RU"/>
          </w:rPr>
          <w:t>3.1.3</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6.10. Быстросменность канатов (</w:t>
      </w:r>
      <w:hyperlink r:id="rId72" w:anchor="i182573" w:tooltip="Пункт 3.1.4" w:history="1">
        <w:r w:rsidRPr="000D56F5">
          <w:rPr>
            <w:rFonts w:ascii="Times New Roman" w:eastAsia="Times New Roman" w:hAnsi="Times New Roman" w:cs="Times New Roman"/>
            <w:color w:val="0000FF"/>
            <w:sz w:val="20"/>
            <w:szCs w:val="20"/>
            <w:u w:val="single"/>
            <w:lang w:eastAsia="ru-RU"/>
          </w:rPr>
          <w:t>п. 3.1.4</w:t>
        </w:r>
      </w:hyperlink>
      <w:r w:rsidRPr="000D56F5">
        <w:rPr>
          <w:rFonts w:ascii="Times New Roman" w:eastAsia="Times New Roman" w:hAnsi="Times New Roman" w:cs="Times New Roman"/>
          <w:sz w:val="24"/>
          <w:szCs w:val="20"/>
          <w:lang w:eastAsia="ru-RU"/>
        </w:rPr>
        <w:t>) устанавливают методом экспертной оценки по завершению контрольных испытаний на надежность.</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86" w:name="i482828"/>
      <w:r w:rsidRPr="000D56F5">
        <w:rPr>
          <w:rFonts w:ascii="Times New Roman" w:eastAsia="Times New Roman" w:hAnsi="Times New Roman" w:cs="Times New Roman"/>
          <w:b/>
          <w:bCs/>
          <w:kern w:val="28"/>
          <w:sz w:val="24"/>
          <w:szCs w:val="32"/>
          <w:lang w:eastAsia="ru-RU"/>
        </w:rPr>
        <w:t>7. ТРАНСПОРТИРОВАНИЕ И ХРАНЕНИЕ</w:t>
      </w:r>
      <w:bookmarkEnd w:id="86"/>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7" w:name="i493257"/>
      <w:r w:rsidRPr="000D56F5">
        <w:rPr>
          <w:rFonts w:ascii="Times New Roman" w:eastAsia="Times New Roman" w:hAnsi="Times New Roman" w:cs="Times New Roman"/>
          <w:sz w:val="24"/>
          <w:szCs w:val="20"/>
          <w:lang w:eastAsia="ru-RU"/>
        </w:rPr>
        <w:t>7.1. Допускается транспортировать грейферы для кранов грузоподъемностью свыше 16 т в разобранном виде в ящиках.</w:t>
      </w:r>
      <w:bookmarkEnd w:id="87"/>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88" w:name="PO0000091"/>
      <w:bookmarkStart w:id="89" w:name="i503970"/>
      <w:bookmarkEnd w:id="88"/>
      <w:r w:rsidRPr="000D56F5">
        <w:rPr>
          <w:rFonts w:ascii="Times New Roman" w:eastAsia="Times New Roman" w:hAnsi="Times New Roman" w:cs="Times New Roman"/>
          <w:sz w:val="24"/>
          <w:szCs w:val="20"/>
          <w:lang w:eastAsia="ru-RU"/>
        </w:rPr>
        <w:t>7.2. Транспортируют грейферы транспортом любого вида в соответствии с правилами перевозки грузов, действующими на данном транспорте, а на железнодорожном транспорте также в соответствии с «Техническими условиями погрузки и крепления грузов», утвержденными Министерством путей сообщения.</w:t>
      </w:r>
      <w:bookmarkEnd w:id="89"/>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bookmarkStart w:id="90" w:name="PO0000092"/>
      <w:bookmarkEnd w:id="90"/>
      <w:r w:rsidRPr="000D56F5">
        <w:rPr>
          <w:rFonts w:ascii="Times New Roman" w:eastAsia="Times New Roman" w:hAnsi="Times New Roman" w:cs="Times New Roman"/>
          <w:sz w:val="24"/>
          <w:szCs w:val="20"/>
          <w:lang w:eastAsia="ru-RU"/>
        </w:rPr>
        <w:t xml:space="preserve">Условия транспортирования - по группе 9 </w:t>
      </w:r>
      <w:hyperlink r:id="rId73"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0D56F5">
          <w:rPr>
            <w:rFonts w:ascii="Times New Roman" w:eastAsia="Times New Roman" w:hAnsi="Times New Roman" w:cs="Times New Roman"/>
            <w:color w:val="0000FF"/>
            <w:sz w:val="20"/>
            <w:szCs w:val="20"/>
            <w:u w:val="single"/>
            <w:lang w:eastAsia="ru-RU"/>
          </w:rPr>
          <w:t>ГОСТ 15150-69</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7.3. Хранение грейферов - по группе условий хранения 8 </w:t>
      </w:r>
      <w:hyperlink r:id="rId74"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0D56F5">
          <w:rPr>
            <w:rFonts w:ascii="Times New Roman" w:eastAsia="Times New Roman" w:hAnsi="Times New Roman" w:cs="Times New Roman"/>
            <w:color w:val="0000FF"/>
            <w:sz w:val="20"/>
            <w:szCs w:val="20"/>
            <w:u w:val="single"/>
            <w:lang w:eastAsia="ru-RU"/>
          </w:rPr>
          <w:t>ГОСТ 15150-69</w:t>
        </w:r>
      </w:hyperlink>
      <w:r w:rsidRPr="000D56F5">
        <w:rPr>
          <w:rFonts w:ascii="Times New Roman" w:eastAsia="Times New Roman" w:hAnsi="Times New Roman" w:cs="Times New Roman"/>
          <w:sz w:val="24"/>
          <w:szCs w:val="20"/>
          <w:lang w:eastAsia="ru-RU"/>
        </w:rPr>
        <w:t>.</w:t>
      </w:r>
    </w:p>
    <w:p w:rsidR="000D56F5" w:rsidRPr="000D56F5" w:rsidRDefault="000D56F5" w:rsidP="000D56F5">
      <w:pPr>
        <w:keepNext/>
        <w:widowControl w:val="0"/>
        <w:autoSpaceDE w:val="0"/>
        <w:autoSpaceDN w:val="0"/>
        <w:adjustRightInd w:val="0"/>
        <w:spacing w:before="120" w:after="120" w:line="240" w:lineRule="auto"/>
        <w:jc w:val="center"/>
        <w:outlineLvl w:val="0"/>
        <w:rPr>
          <w:rFonts w:ascii="Times New Roman" w:eastAsia="Times New Roman" w:hAnsi="Times New Roman" w:cs="Times New Roman"/>
          <w:b/>
          <w:bCs/>
          <w:kern w:val="28"/>
          <w:sz w:val="24"/>
          <w:szCs w:val="32"/>
          <w:lang w:eastAsia="ru-RU"/>
        </w:rPr>
      </w:pPr>
      <w:bookmarkStart w:id="91" w:name="i512332"/>
      <w:r w:rsidRPr="000D56F5">
        <w:rPr>
          <w:rFonts w:ascii="Times New Roman" w:eastAsia="Times New Roman" w:hAnsi="Times New Roman" w:cs="Times New Roman"/>
          <w:b/>
          <w:bCs/>
          <w:kern w:val="28"/>
          <w:sz w:val="24"/>
          <w:szCs w:val="32"/>
          <w:lang w:eastAsia="ru-RU"/>
        </w:rPr>
        <w:t>8. ГАРАНТИИ ИЗГОТОВИТЕЛЯ</w:t>
      </w:r>
      <w:bookmarkEnd w:id="91"/>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8.1. Изготовитель гарантирует соответствие грейфера требованиям настоящего стандарта при соблюдении условий эксплуатации, хранения и транспортирования.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8.2. Гарантийный срок эксплуатации - 12 мес с момента ввода грейфера в эксплуатацию при наработке, не превышающей 80 % ресурса, указанного в </w:t>
      </w:r>
      <w:hyperlink r:id="rId75" w:anchor="i163862" w:tooltip="Пункт 3.1.2" w:history="1">
        <w:r w:rsidRPr="000D56F5">
          <w:rPr>
            <w:rFonts w:ascii="Times New Roman" w:eastAsia="Times New Roman" w:hAnsi="Times New Roman" w:cs="Times New Roman"/>
            <w:color w:val="0000FF"/>
            <w:sz w:val="20"/>
            <w:szCs w:val="20"/>
            <w:u w:val="single"/>
            <w:lang w:eastAsia="ru-RU"/>
          </w:rPr>
          <w:t>п. 3.1.2</w:t>
        </w:r>
      </w:hyperlink>
      <w:r w:rsidRPr="000D56F5">
        <w:rPr>
          <w:rFonts w:ascii="Times New Roman" w:eastAsia="Times New Roman" w:hAnsi="Times New Roman" w:cs="Times New Roman"/>
          <w:sz w:val="24"/>
          <w:szCs w:val="20"/>
          <w:lang w:eastAsia="ru-RU"/>
        </w:rPr>
        <w:t>.</w:t>
      </w:r>
    </w:p>
    <w:p w:rsidR="000D56F5" w:rsidRPr="000D56F5" w:rsidRDefault="000D56F5" w:rsidP="000D56F5">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i/>
          <w:kern w:val="28"/>
          <w:sz w:val="24"/>
          <w:szCs w:val="32"/>
          <w:lang w:eastAsia="ru-RU"/>
        </w:rPr>
      </w:pPr>
      <w:bookmarkStart w:id="92" w:name="i526255"/>
      <w:bookmarkStart w:id="93" w:name="_Toc516583144"/>
      <w:bookmarkStart w:id="94" w:name="i537925"/>
      <w:bookmarkEnd w:id="92"/>
      <w:r w:rsidRPr="000D56F5">
        <w:rPr>
          <w:rFonts w:ascii="Times New Roman" w:eastAsia="Times New Roman" w:hAnsi="Times New Roman" w:cs="Times New Roman"/>
          <w:i/>
          <w:kern w:val="28"/>
          <w:sz w:val="24"/>
          <w:szCs w:val="32"/>
          <w:lang w:eastAsia="ru-RU"/>
        </w:rPr>
        <w:t>ПРИЛОЖЕНИЕ 1</w:t>
      </w:r>
      <w:r w:rsidRPr="000D56F5">
        <w:rPr>
          <w:rFonts w:ascii="Times New Roman" w:eastAsia="Times New Roman" w:hAnsi="Times New Roman" w:cs="Times New Roman"/>
          <w:i/>
          <w:kern w:val="28"/>
          <w:sz w:val="24"/>
          <w:szCs w:val="32"/>
          <w:lang w:eastAsia="ru-RU"/>
        </w:rPr>
        <w:br/>
        <w:t>Обязательное</w:t>
      </w:r>
      <w:bookmarkStart w:id="95" w:name="PO0000097"/>
      <w:bookmarkEnd w:id="93"/>
      <w:bookmarkEnd w:id="94"/>
    </w:p>
    <w:p w:rsidR="000D56F5" w:rsidRPr="000D56F5" w:rsidRDefault="000D56F5" w:rsidP="000D56F5">
      <w:pPr>
        <w:autoSpaceDE w:val="0"/>
        <w:autoSpaceDN w:val="0"/>
        <w:adjustRightInd w:val="0"/>
        <w:spacing w:after="120" w:line="240" w:lineRule="auto"/>
        <w:jc w:val="center"/>
        <w:outlineLvl w:val="0"/>
        <w:rPr>
          <w:rFonts w:ascii="Times New Roman" w:eastAsia="Times New Roman" w:hAnsi="Times New Roman" w:cs="Times New Roman"/>
          <w:b/>
          <w:bCs/>
          <w:kern w:val="28"/>
          <w:sz w:val="24"/>
          <w:szCs w:val="32"/>
          <w:lang w:eastAsia="ru-RU"/>
        </w:rPr>
      </w:pPr>
      <w:bookmarkStart w:id="96" w:name="i547203"/>
      <w:bookmarkEnd w:id="95"/>
      <w:r w:rsidRPr="000D56F5">
        <w:rPr>
          <w:rFonts w:ascii="Times New Roman" w:eastAsia="Times New Roman" w:hAnsi="Times New Roman" w:cs="Times New Roman"/>
          <w:b/>
          <w:bCs/>
          <w:kern w:val="28"/>
          <w:sz w:val="24"/>
          <w:szCs w:val="32"/>
          <w:lang w:eastAsia="ru-RU"/>
        </w:rPr>
        <w:t>КЛАССИФИКАЦИЯ ГРУЗОВ, ДЛЯ КОТОРЫХ ПРЕДНАЗНАЧЕНЫ ГРЕЙФЕРЫ</w:t>
      </w:r>
      <w:bookmarkEnd w:id="96"/>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1. Грузы подразделяют на группы по насыпной плотности в соответствии с </w:t>
      </w:r>
      <w:hyperlink r:id="rId76" w:anchor="i552688" w:tooltip="Таблица 5" w:history="1">
        <w:r w:rsidRPr="000D56F5">
          <w:rPr>
            <w:rFonts w:ascii="Times New Roman" w:eastAsia="Times New Roman" w:hAnsi="Times New Roman" w:cs="Times New Roman"/>
            <w:color w:val="0000FF"/>
            <w:sz w:val="20"/>
            <w:szCs w:val="20"/>
            <w:u w:val="single"/>
            <w:lang w:eastAsia="ru-RU"/>
          </w:rPr>
          <w:t>табл. 5</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Допускается относить отдельные группы грузов к соседней группе грузов, причем к ближайшей последующей группе допускается относить грузы с повышенной вязкостью, уплотняемостью и податливостью внедрению, а к ближайшей предыдущей группе - грузы с противоположными свойствами.</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Таблица</w:t>
      </w:r>
      <w:r w:rsidRPr="000D56F5">
        <w:rPr>
          <w:rFonts w:ascii="Times New Roman" w:eastAsia="Times New Roman" w:hAnsi="Times New Roman" w:cs="Times New Roman"/>
          <w:sz w:val="24"/>
          <w:szCs w:val="20"/>
          <w:lang w:eastAsia="ru-RU"/>
        </w:rPr>
        <w:t xml:space="preserve"> 5</w:t>
      </w:r>
    </w:p>
    <w:tbl>
      <w:tblPr>
        <w:tblW w:w="5000" w:type="pct"/>
        <w:jc w:val="center"/>
        <w:tblCellMar>
          <w:left w:w="28" w:type="dxa"/>
          <w:right w:w="28" w:type="dxa"/>
        </w:tblCellMar>
        <w:tblLook w:val="04A0" w:firstRow="1" w:lastRow="0" w:firstColumn="1" w:lastColumn="0" w:noHBand="0" w:noVBand="1"/>
      </w:tblPr>
      <w:tblGrid>
        <w:gridCol w:w="2583"/>
        <w:gridCol w:w="2276"/>
        <w:gridCol w:w="2276"/>
        <w:gridCol w:w="2276"/>
      </w:tblGrid>
      <w:tr w:rsidR="000D56F5" w:rsidRPr="000D56F5" w:rsidTr="000D56F5">
        <w:trPr>
          <w:tblHeader/>
          <w:jc w:val="center"/>
        </w:trPr>
        <w:tc>
          <w:tcPr>
            <w:tcW w:w="2582" w:type="pct"/>
            <w:gridSpan w:val="2"/>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97" w:name="i552688"/>
            <w:bookmarkStart w:id="98" w:name="TO0000006"/>
            <w:r w:rsidRPr="000D56F5">
              <w:rPr>
                <w:rFonts w:ascii="Times New Roman" w:eastAsia="Times New Roman" w:hAnsi="Times New Roman" w:cs="Times New Roman"/>
                <w:sz w:val="20"/>
                <w:szCs w:val="20"/>
                <w:lang w:eastAsia="ru-RU"/>
              </w:rPr>
              <w:t>Группа грузов</w:t>
            </w:r>
            <w:bookmarkEnd w:id="97"/>
          </w:p>
        </w:tc>
        <w:tc>
          <w:tcPr>
            <w:tcW w:w="2418" w:type="pct"/>
            <w:gridSpan w:val="2"/>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Насыпная плотность, т/м</w:t>
            </w:r>
            <w:r w:rsidRPr="000D56F5">
              <w:rPr>
                <w:rFonts w:ascii="Times New Roman" w:eastAsia="Times New Roman" w:hAnsi="Times New Roman" w:cs="Times New Roman"/>
                <w:sz w:val="20"/>
                <w:szCs w:val="20"/>
                <w:vertAlign w:val="superscript"/>
                <w:lang w:eastAsia="ru-RU"/>
              </w:rPr>
              <w:t>3</w:t>
            </w:r>
          </w:p>
        </w:tc>
      </w:tr>
      <w:tr w:rsidR="000D56F5" w:rsidRPr="000D56F5" w:rsidTr="000D56F5">
        <w:trPr>
          <w:tblHeader/>
          <w:jc w:val="center"/>
        </w:trPr>
        <w:tc>
          <w:tcPr>
            <w:tcW w:w="1373"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Наименование</w:t>
            </w:r>
          </w:p>
        </w:tc>
        <w:tc>
          <w:tcPr>
            <w:tcW w:w="1209"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Обозначение</w:t>
            </w:r>
          </w:p>
        </w:tc>
        <w:tc>
          <w:tcPr>
            <w:tcW w:w="1209"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Не менее</w:t>
            </w:r>
          </w:p>
        </w:tc>
        <w:tc>
          <w:tcPr>
            <w:tcW w:w="1209"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Не более</w:t>
            </w:r>
          </w:p>
        </w:tc>
      </w:tr>
      <w:tr w:rsidR="000D56F5" w:rsidRPr="000D56F5" w:rsidTr="000D56F5">
        <w:trPr>
          <w:jc w:val="center"/>
        </w:trPr>
        <w:tc>
          <w:tcPr>
            <w:tcW w:w="1373"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Весьма легкие</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0,63</w:t>
            </w:r>
          </w:p>
        </w:tc>
      </w:tr>
      <w:tr w:rsidR="000D56F5" w:rsidRPr="000D56F5" w:rsidTr="000D56F5">
        <w:trPr>
          <w:jc w:val="center"/>
        </w:trPr>
        <w:tc>
          <w:tcPr>
            <w:tcW w:w="1373"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Легкие</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0,63</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r>
      <w:tr w:rsidR="000D56F5" w:rsidRPr="000D56F5" w:rsidTr="000D56F5">
        <w:trPr>
          <w:jc w:val="center"/>
        </w:trPr>
        <w:tc>
          <w:tcPr>
            <w:tcW w:w="1373"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Средние</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c>
          <w:tcPr>
            <w:tcW w:w="1209"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1209"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r>
      <w:tr w:rsidR="000D56F5" w:rsidRPr="000D56F5" w:rsidTr="000D56F5">
        <w:trPr>
          <w:jc w:val="center"/>
        </w:trPr>
        <w:tc>
          <w:tcPr>
            <w:tcW w:w="1373" w:type="pct"/>
            <w:vMerge w:val="restart"/>
            <w:tcBorders>
              <w:top w:val="single" w:sz="6" w:space="0" w:color="auto"/>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Тяжелые</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r>
      <w:tr w:rsidR="000D56F5" w:rsidRPr="000D56F5" w:rsidTr="000D56F5">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1209" w:type="pct"/>
            <w:tcBorders>
              <w:top w:val="nil"/>
              <w:left w:val="single" w:sz="4" w:space="0" w:color="auto"/>
              <w:bottom w:val="single" w:sz="6"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r>
      <w:tr w:rsidR="000D56F5" w:rsidRPr="000D56F5" w:rsidTr="000D56F5">
        <w:trPr>
          <w:jc w:val="center"/>
        </w:trPr>
        <w:tc>
          <w:tcPr>
            <w:tcW w:w="1373" w:type="pct"/>
            <w:vMerge w:val="restar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Весьма тяжелые</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w:t>
            </w:r>
            <w:r w:rsidRPr="000D56F5">
              <w:rPr>
                <w:rFonts w:ascii="Times New Roman" w:eastAsia="Times New Roman" w:hAnsi="Times New Roman" w:cs="Times New Roman"/>
                <w:sz w:val="20"/>
                <w:szCs w:val="20"/>
                <w:lang w:val="en-US" w:eastAsia="ru-RU"/>
              </w:rPr>
              <w:t>T</w:t>
            </w:r>
            <w:r w:rsidRPr="000D56F5">
              <w:rPr>
                <w:rFonts w:ascii="Times New Roman" w:eastAsia="Times New Roman" w:hAnsi="Times New Roman" w:cs="Times New Roman"/>
                <w:sz w:val="20"/>
                <w:szCs w:val="20"/>
                <w:lang w:eastAsia="ru-RU"/>
              </w:rPr>
              <w:t>1</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c>
          <w:tcPr>
            <w:tcW w:w="120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1209"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ВТ2</w:t>
            </w:r>
          </w:p>
        </w:tc>
        <w:tc>
          <w:tcPr>
            <w:tcW w:w="1209"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c>
          <w:tcPr>
            <w:tcW w:w="1209"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4,50</w:t>
            </w:r>
          </w:p>
        </w:tc>
      </w:tr>
    </w:tbl>
    <w:bookmarkEnd w:id="98"/>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2. Грузы с кусками размеров, превышающих указанные в </w:t>
      </w:r>
      <w:hyperlink r:id="rId77" w:anchor="i565725" w:tooltip="Таблица 6" w:history="1">
        <w:r w:rsidRPr="000D56F5">
          <w:rPr>
            <w:rFonts w:ascii="Times New Roman" w:eastAsia="Times New Roman" w:hAnsi="Times New Roman" w:cs="Times New Roman"/>
            <w:color w:val="0000FF"/>
            <w:sz w:val="20"/>
            <w:szCs w:val="20"/>
            <w:u w:val="single"/>
            <w:lang w:eastAsia="ru-RU"/>
          </w:rPr>
          <w:t>табл. 6</w:t>
        </w:r>
      </w:hyperlink>
      <w:r w:rsidRPr="000D56F5">
        <w:rPr>
          <w:rFonts w:ascii="Times New Roman" w:eastAsia="Times New Roman" w:hAnsi="Times New Roman" w:cs="Times New Roman"/>
          <w:sz w:val="24"/>
          <w:szCs w:val="20"/>
          <w:lang w:eastAsia="ru-RU"/>
        </w:rPr>
        <w:t>, относят к труднозачерпываемым, что обозначается буквой «т» после основного обозначения группы, например Т1т, Л2т и т. д.</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Таблица</w:t>
      </w:r>
      <w:r w:rsidRPr="000D56F5">
        <w:rPr>
          <w:rFonts w:ascii="Times New Roman" w:eastAsia="Times New Roman" w:hAnsi="Times New Roman" w:cs="Times New Roman"/>
          <w:sz w:val="24"/>
          <w:szCs w:val="20"/>
          <w:lang w:eastAsia="ru-RU"/>
        </w:rPr>
        <w:t xml:space="preserve"> 6</w:t>
      </w:r>
    </w:p>
    <w:tbl>
      <w:tblPr>
        <w:tblW w:w="5000" w:type="pct"/>
        <w:jc w:val="center"/>
        <w:tblCellMar>
          <w:left w:w="28" w:type="dxa"/>
          <w:right w:w="28" w:type="dxa"/>
        </w:tblCellMar>
        <w:tblLook w:val="04A0" w:firstRow="1" w:lastRow="0" w:firstColumn="1" w:lastColumn="0" w:noHBand="0" w:noVBand="1"/>
      </w:tblPr>
      <w:tblGrid>
        <w:gridCol w:w="2235"/>
        <w:gridCol w:w="1160"/>
        <w:gridCol w:w="1131"/>
        <w:gridCol w:w="1131"/>
        <w:gridCol w:w="1159"/>
        <w:gridCol w:w="1131"/>
        <w:gridCol w:w="1464"/>
      </w:tblGrid>
      <w:tr w:rsidR="000D56F5" w:rsidRPr="000D56F5" w:rsidTr="000D56F5">
        <w:trPr>
          <w:tblHeader/>
          <w:jc w:val="center"/>
        </w:trPr>
        <w:tc>
          <w:tcPr>
            <w:tcW w:w="1187" w:type="pct"/>
            <w:vMerge w:val="restar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99" w:name="i565725"/>
            <w:bookmarkStart w:id="100" w:name="TO0000007"/>
            <w:r w:rsidRPr="000D56F5">
              <w:rPr>
                <w:rFonts w:ascii="Times New Roman" w:eastAsia="Times New Roman" w:hAnsi="Times New Roman" w:cs="Times New Roman"/>
                <w:sz w:val="20"/>
                <w:szCs w:val="20"/>
                <w:lang w:eastAsia="ru-RU"/>
              </w:rPr>
              <w:t>Грузоподъемность крана, т</w:t>
            </w:r>
            <w:bookmarkEnd w:id="99"/>
          </w:p>
        </w:tc>
        <w:tc>
          <w:tcPr>
            <w:tcW w:w="3813" w:type="pct"/>
            <w:gridSpan w:val="6"/>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Размеры кусков, мм</w:t>
            </w:r>
          </w:p>
        </w:tc>
      </w:tr>
      <w:tr w:rsidR="000D56F5" w:rsidRPr="000D56F5" w:rsidTr="000D56F5">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3034" w:type="pct"/>
            <w:gridSpan w:val="5"/>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средневзвешенные, по группам для грузов</w:t>
            </w:r>
          </w:p>
        </w:tc>
        <w:tc>
          <w:tcPr>
            <w:tcW w:w="779" w:type="pct"/>
            <w:vMerge w:val="restar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Максимальные</w:t>
            </w:r>
          </w:p>
        </w:tc>
      </w:tr>
      <w:tr w:rsidR="000D56F5" w:rsidRPr="000D56F5" w:rsidTr="000D56F5">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616"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w:t>
            </w:r>
          </w:p>
        </w:tc>
        <w:tc>
          <w:tcPr>
            <w:tcW w:w="601"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w:t>
            </w:r>
          </w:p>
        </w:tc>
        <w:tc>
          <w:tcPr>
            <w:tcW w:w="601"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w:t>
            </w:r>
          </w:p>
        </w:tc>
        <w:tc>
          <w:tcPr>
            <w:tcW w:w="616"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w:t>
            </w:r>
          </w:p>
        </w:tc>
        <w:tc>
          <w:tcPr>
            <w:tcW w:w="601"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ВТ</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1187" w:type="pct"/>
            <w:vMerge w:val="restart"/>
            <w:tcBorders>
              <w:top w:val="single" w:sz="6" w:space="0" w:color="auto"/>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342"/>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До 8</w:t>
            </w:r>
          </w:p>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val="en-US" w:eastAsia="ru-RU"/>
              </w:rPr>
              <w:t>O</w:t>
            </w:r>
            <w:r w:rsidRPr="000D56F5">
              <w:rPr>
                <w:rFonts w:ascii="Times New Roman" w:eastAsia="Times New Roman" w:hAnsi="Times New Roman" w:cs="Times New Roman"/>
                <w:sz w:val="20"/>
                <w:szCs w:val="20"/>
                <w:lang w:eastAsia="ru-RU"/>
              </w:rPr>
              <w:t>т 8 » 16 включ.</w:t>
            </w:r>
          </w:p>
          <w:p w:rsidR="000D56F5" w:rsidRPr="000D56F5" w:rsidRDefault="000D56F5" w:rsidP="000D56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Св. 16</w:t>
            </w:r>
          </w:p>
        </w:tc>
        <w:tc>
          <w:tcPr>
            <w:tcW w:w="616"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601"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601"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63</w:t>
            </w:r>
          </w:p>
        </w:tc>
        <w:tc>
          <w:tcPr>
            <w:tcW w:w="616"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601"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779"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616"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601"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601"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616"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63</w:t>
            </w:r>
          </w:p>
        </w:tc>
        <w:tc>
          <w:tcPr>
            <w:tcW w:w="601"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779"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r>
      <w:tr w:rsidR="000D56F5" w:rsidRPr="000D56F5" w:rsidTr="000D56F5">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616"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601"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601"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616"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601"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63</w:t>
            </w:r>
          </w:p>
        </w:tc>
        <w:tc>
          <w:tcPr>
            <w:tcW w:w="779"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r>
    </w:tbl>
    <w:bookmarkEnd w:id="100"/>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3. К труднозачерпываемым относят грузы, утратившие сыпучесть из-за слеживания, смерзания или спекания, если нет возможности восстановить их сыпучесть рыхлением, размораживанием и другими средствами до перегрузки грейферами.</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4. Груз, состоящий из бесформенных или удлиненных элементов (волокон), значительная часть которого выходит за пределы объема, ограниченного челюстями грейфера, обозначают буквами «то» после основного обозначения группы груза, например ВЛ2то.</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5. Сыпучие неслеживающиеся порошкообразные и зернистые грузы относят к легкозачерпываемым грузам и обозначают буквой «л» после основного обозначения группы, начиная с группы С1, например С1л, Т2л и т. д.</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6. Грузы, к предотвращению просыпи и сдувания которых предъявляют повышенные требования, называются легкосыпучими и обозначают буквой «с» после основного обозначения группы, например Л1с, С1лс и т. д.</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7. В стандартах (технических условиях) на грейферы конкретных типов (моделей), кроме указания группы груза, следует приводить перечень конкретных видов (марок, сортов) грузов, для которых этот грейфер предназначен и признан пригодным по результатам испытаний на зачерпывающую способность. Допускается предназначать грейфер для груза конкретного вида (марки, сорта).</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8. Примеры соответствия некоторых грузов группам приведены в </w:t>
      </w:r>
      <w:hyperlink r:id="rId78" w:anchor="i581097" w:tooltip="Приложение 2" w:history="1">
        <w:r w:rsidRPr="000D56F5">
          <w:rPr>
            <w:rFonts w:ascii="Times New Roman" w:eastAsia="Times New Roman" w:hAnsi="Times New Roman" w:cs="Times New Roman"/>
            <w:color w:val="0000FF"/>
            <w:sz w:val="20"/>
            <w:szCs w:val="20"/>
            <w:u w:val="single"/>
            <w:lang w:eastAsia="ru-RU"/>
          </w:rPr>
          <w:t>приложении 2</w:t>
        </w:r>
      </w:hyperlink>
      <w:r w:rsidRPr="000D56F5">
        <w:rPr>
          <w:rFonts w:ascii="Times New Roman" w:eastAsia="Times New Roman" w:hAnsi="Times New Roman" w:cs="Times New Roman"/>
          <w:sz w:val="24"/>
          <w:szCs w:val="20"/>
          <w:lang w:eastAsia="ru-RU"/>
        </w:rPr>
        <w:t>.</w:t>
      </w:r>
    </w:p>
    <w:p w:rsidR="000D56F5" w:rsidRPr="000D56F5" w:rsidRDefault="000D56F5" w:rsidP="000D56F5">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i/>
          <w:kern w:val="28"/>
          <w:sz w:val="24"/>
          <w:szCs w:val="32"/>
          <w:lang w:eastAsia="ru-RU"/>
        </w:rPr>
      </w:pPr>
      <w:bookmarkStart w:id="101" w:name="i573792"/>
      <w:bookmarkStart w:id="102" w:name="_Toc516583146"/>
      <w:bookmarkStart w:id="103" w:name="i581097"/>
      <w:bookmarkEnd w:id="101"/>
      <w:r w:rsidRPr="000D56F5">
        <w:rPr>
          <w:rFonts w:ascii="Times New Roman" w:eastAsia="Times New Roman" w:hAnsi="Times New Roman" w:cs="Times New Roman"/>
          <w:i/>
          <w:kern w:val="28"/>
          <w:sz w:val="24"/>
          <w:szCs w:val="32"/>
          <w:lang w:eastAsia="ru-RU"/>
        </w:rPr>
        <w:t>ПРИЛОЖЕНИЕ 2</w:t>
      </w:r>
      <w:r w:rsidRPr="000D56F5">
        <w:rPr>
          <w:rFonts w:ascii="Times New Roman" w:eastAsia="Times New Roman" w:hAnsi="Times New Roman" w:cs="Times New Roman"/>
          <w:i/>
          <w:kern w:val="28"/>
          <w:sz w:val="24"/>
          <w:szCs w:val="32"/>
          <w:lang w:eastAsia="ru-RU"/>
        </w:rPr>
        <w:br/>
        <w:t>Справочное</w:t>
      </w:r>
      <w:bookmarkStart w:id="104" w:name="PO0000106"/>
      <w:bookmarkEnd w:id="102"/>
      <w:bookmarkEnd w:id="103"/>
    </w:p>
    <w:p w:rsidR="000D56F5" w:rsidRPr="000D56F5" w:rsidRDefault="000D56F5" w:rsidP="000D56F5">
      <w:pPr>
        <w:autoSpaceDE w:val="0"/>
        <w:autoSpaceDN w:val="0"/>
        <w:adjustRightInd w:val="0"/>
        <w:spacing w:after="120" w:line="240" w:lineRule="auto"/>
        <w:jc w:val="center"/>
        <w:outlineLvl w:val="0"/>
        <w:rPr>
          <w:rFonts w:ascii="Times New Roman" w:eastAsia="Times New Roman" w:hAnsi="Times New Roman" w:cs="Times New Roman"/>
          <w:b/>
          <w:bCs/>
          <w:kern w:val="28"/>
          <w:sz w:val="24"/>
          <w:szCs w:val="32"/>
          <w:lang w:eastAsia="ru-RU"/>
        </w:rPr>
      </w:pPr>
      <w:bookmarkStart w:id="105" w:name="i597534"/>
      <w:bookmarkEnd w:id="104"/>
      <w:r w:rsidRPr="000D56F5">
        <w:rPr>
          <w:rFonts w:ascii="Times New Roman" w:eastAsia="Times New Roman" w:hAnsi="Times New Roman" w:cs="Times New Roman"/>
          <w:b/>
          <w:bCs/>
          <w:kern w:val="28"/>
          <w:sz w:val="24"/>
          <w:szCs w:val="32"/>
          <w:lang w:eastAsia="ru-RU"/>
        </w:rPr>
        <w:t>РАСЧЕТНОЕ ОПРЕДЕЛЕНИЕ МАССЫ ЗАЧЕРПЫВАЕМОГО ГРУЗА</w:t>
      </w:r>
      <w:bookmarkEnd w:id="105"/>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В качестве предварительного расчетного значения массы груза, зачерпываемого двухчелюстным грейфером, рекомендуется принимать меньшее из значений, вычисленных по формуле</w:t>
      </w:r>
    </w:p>
    <w:p w:rsidR="000D56F5" w:rsidRPr="000D56F5" w:rsidRDefault="000D56F5" w:rsidP="000D56F5">
      <w:pPr>
        <w:widowControl w:val="0"/>
        <w:tabs>
          <w:tab w:val="left" w:pos="6521"/>
        </w:tabs>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vertAlign w:val="subscript"/>
          <w:lang w:eastAsia="ru-RU"/>
        </w:rPr>
        <w:drawing>
          <wp:inline distT="0" distB="0" distL="0" distR="0">
            <wp:extent cx="2782570" cy="4438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82570" cy="443865"/>
                    </a:xfrm>
                    <a:prstGeom prst="rect">
                      <a:avLst/>
                    </a:prstGeom>
                    <a:noFill/>
                    <a:ln>
                      <a:noFill/>
                    </a:ln>
                  </pic:spPr>
                </pic:pic>
              </a:graphicData>
            </a:graphic>
          </wp:inline>
        </w:drawing>
      </w:r>
      <w:r w:rsidRPr="000D56F5">
        <w:rPr>
          <w:rFonts w:ascii="Times New Roman" w:eastAsia="Times New Roman" w:hAnsi="Times New Roman" w:cs="Times New Roman"/>
          <w:sz w:val="24"/>
          <w:szCs w:val="20"/>
          <w:lang w:eastAsia="ru-RU"/>
        </w:rPr>
        <w:tab/>
        <w:t>(2)</w:t>
      </w:r>
    </w:p>
    <w:p w:rsidR="000D56F5" w:rsidRPr="000D56F5" w:rsidRDefault="000D56F5" w:rsidP="000D56F5">
      <w:pPr>
        <w:widowControl w:val="0"/>
        <w:tabs>
          <w:tab w:val="left" w:pos="5245"/>
          <w:tab w:val="left" w:pos="6521"/>
        </w:tabs>
        <w:autoSpaceDE w:val="0"/>
        <w:autoSpaceDN w:val="0"/>
        <w:adjustRightInd w:val="0"/>
        <w:spacing w:after="12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vertAlign w:val="subscript"/>
          <w:lang w:eastAsia="ru-RU"/>
        </w:rPr>
        <w:drawing>
          <wp:inline distT="0" distB="0" distL="0" distR="0">
            <wp:extent cx="894715" cy="2286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94715" cy="228600"/>
                    </a:xfrm>
                    <a:prstGeom prst="rect">
                      <a:avLst/>
                    </a:prstGeom>
                    <a:noFill/>
                    <a:ln>
                      <a:noFill/>
                    </a:ln>
                  </pic:spPr>
                </pic:pic>
              </a:graphicData>
            </a:graphic>
          </wp:inline>
        </w:drawing>
      </w:r>
      <w:r w:rsidRPr="000D56F5">
        <w:rPr>
          <w:rFonts w:ascii="Times New Roman" w:eastAsia="Times New Roman" w:hAnsi="Times New Roman" w:cs="Times New Roman"/>
          <w:sz w:val="24"/>
          <w:szCs w:val="20"/>
          <w:lang w:eastAsia="ru-RU"/>
        </w:rPr>
        <w:tab/>
        <w:t>(3)</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lastRenderedPageBreak/>
        <w:t xml:space="preserve">где </w:t>
      </w:r>
      <w:r w:rsidRPr="000D56F5">
        <w:rPr>
          <w:rFonts w:ascii="Times New Roman" w:eastAsia="Times New Roman" w:hAnsi="Times New Roman" w:cs="Times New Roman"/>
          <w:i/>
          <w:sz w:val="24"/>
          <w:szCs w:val="20"/>
          <w:lang w:eastAsia="ru-RU"/>
        </w:rPr>
        <w:t>Р -</w:t>
      </w:r>
      <w:r w:rsidRPr="000D56F5">
        <w:rPr>
          <w:rFonts w:ascii="Times New Roman" w:eastAsia="Times New Roman" w:hAnsi="Times New Roman" w:cs="Times New Roman"/>
          <w:sz w:val="24"/>
          <w:szCs w:val="20"/>
          <w:lang w:eastAsia="ru-RU"/>
        </w:rPr>
        <w:t xml:space="preserve"> масса груза данного вида, которую способен зачерпнуть грейфер, т;</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 xml:space="preserve">К - </w:t>
      </w:r>
      <w:r w:rsidRPr="000D56F5">
        <w:rPr>
          <w:rFonts w:ascii="Times New Roman" w:eastAsia="Times New Roman" w:hAnsi="Times New Roman" w:cs="Times New Roman"/>
          <w:sz w:val="24"/>
          <w:szCs w:val="20"/>
          <w:lang w:eastAsia="ru-RU"/>
        </w:rPr>
        <w:t xml:space="preserve">коэффициент, зависящий от формы поверхности штабеля, причем для горизонтальной плоскости поверхности </w:t>
      </w:r>
      <w:r w:rsidRPr="000D56F5">
        <w:rPr>
          <w:rFonts w:ascii="Times New Roman" w:eastAsia="Times New Roman" w:hAnsi="Times New Roman" w:cs="Times New Roman"/>
          <w:i/>
          <w:sz w:val="24"/>
          <w:szCs w:val="20"/>
          <w:lang w:val="en-US" w:eastAsia="ru-RU"/>
        </w:rPr>
        <w:t>K</w:t>
      </w:r>
      <w:r w:rsidRPr="000D56F5">
        <w:rPr>
          <w:rFonts w:ascii="Times New Roman" w:eastAsia="Times New Roman" w:hAnsi="Times New Roman" w:cs="Times New Roman"/>
          <w:sz w:val="24"/>
          <w:szCs w:val="20"/>
          <w:lang w:eastAsia="ru-RU"/>
        </w:rPr>
        <w:t xml:space="preserve"> = 1;</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sym w:font="Symbol" w:char="F067"/>
      </w:r>
      <w:r w:rsidRPr="000D56F5">
        <w:rPr>
          <w:rFonts w:ascii="Times New Roman" w:eastAsia="Times New Roman" w:hAnsi="Times New Roman" w:cs="Times New Roman"/>
          <w:sz w:val="24"/>
          <w:szCs w:val="20"/>
          <w:lang w:eastAsia="ru-RU"/>
        </w:rPr>
        <w:t xml:space="preserve"> - насыпная плотность груза, т/м</w:t>
      </w:r>
      <w:r w:rsidRPr="000D56F5">
        <w:rPr>
          <w:rFonts w:ascii="Times New Roman" w:eastAsia="Times New Roman" w:hAnsi="Times New Roman" w:cs="Times New Roman"/>
          <w:sz w:val="24"/>
          <w:szCs w:val="20"/>
          <w:vertAlign w:val="superscript"/>
          <w:lang w:eastAsia="ru-RU"/>
        </w:rPr>
        <w:t>3</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 xml:space="preserve">L - </w:t>
      </w:r>
      <w:r w:rsidRPr="000D56F5">
        <w:rPr>
          <w:rFonts w:ascii="Times New Roman" w:eastAsia="Times New Roman" w:hAnsi="Times New Roman" w:cs="Times New Roman"/>
          <w:sz w:val="24"/>
          <w:szCs w:val="20"/>
          <w:lang w:eastAsia="ru-RU"/>
        </w:rPr>
        <w:t>размах грейфера, м;</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 xml:space="preserve">В - </w:t>
      </w:r>
      <w:r w:rsidRPr="000D56F5">
        <w:rPr>
          <w:rFonts w:ascii="Times New Roman" w:eastAsia="Times New Roman" w:hAnsi="Times New Roman" w:cs="Times New Roman"/>
          <w:sz w:val="24"/>
          <w:szCs w:val="20"/>
          <w:lang w:eastAsia="ru-RU"/>
        </w:rPr>
        <w:t>ширина челюстей, м:</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val="en-US" w:eastAsia="ru-RU"/>
        </w:rPr>
        <w:t>h</w:t>
      </w:r>
      <w:r w:rsidRPr="000D56F5">
        <w:rPr>
          <w:rFonts w:ascii="Times New Roman" w:eastAsia="Times New Roman" w:hAnsi="Times New Roman" w:cs="Times New Roman"/>
          <w:sz w:val="24"/>
          <w:szCs w:val="20"/>
          <w:vertAlign w:val="subscript"/>
          <w:lang w:eastAsia="ru-RU"/>
        </w:rPr>
        <w:t>0</w:t>
      </w:r>
      <w:r w:rsidRPr="000D56F5">
        <w:rPr>
          <w:rFonts w:ascii="Times New Roman" w:eastAsia="Times New Roman" w:hAnsi="Times New Roman" w:cs="Times New Roman"/>
          <w:sz w:val="24"/>
          <w:szCs w:val="20"/>
          <w:lang w:eastAsia="ru-RU"/>
        </w:rPr>
        <w:t xml:space="preserve"> = 0,3 - расчетная константа (модуль глубины), м;</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 xml:space="preserve">Н - </w:t>
      </w:r>
      <w:r w:rsidRPr="000D56F5">
        <w:rPr>
          <w:rFonts w:ascii="Times New Roman" w:eastAsia="Times New Roman" w:hAnsi="Times New Roman" w:cs="Times New Roman"/>
          <w:sz w:val="24"/>
          <w:szCs w:val="20"/>
          <w:lang w:eastAsia="ru-RU"/>
        </w:rPr>
        <w:t>ход замыкающего каната, м;</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G</w:t>
      </w:r>
      <w:r w:rsidRPr="000D56F5">
        <w:rPr>
          <w:rFonts w:ascii="Times New Roman" w:eastAsia="Times New Roman" w:hAnsi="Times New Roman" w:cs="Times New Roman"/>
          <w:sz w:val="24"/>
          <w:szCs w:val="20"/>
          <w:lang w:eastAsia="ru-RU"/>
        </w:rPr>
        <w:t xml:space="preserve"> - масса грейфера, т;</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val="en-US" w:eastAsia="ru-RU"/>
        </w:rPr>
        <w:t>q</w:t>
      </w:r>
      <w:r w:rsidRPr="000D56F5">
        <w:rPr>
          <w:rFonts w:ascii="Times New Roman" w:eastAsia="Times New Roman" w:hAnsi="Times New Roman" w:cs="Times New Roman"/>
          <w:sz w:val="24"/>
          <w:szCs w:val="20"/>
          <w:vertAlign w:val="subscript"/>
          <w:lang w:eastAsia="ru-RU"/>
        </w:rPr>
        <w:t>0</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i/>
          <w:sz w:val="24"/>
          <w:szCs w:val="20"/>
          <w:lang w:eastAsia="ru-RU"/>
        </w:rPr>
        <w:t xml:space="preserve">- </w:t>
      </w:r>
      <w:r w:rsidRPr="000D56F5">
        <w:rPr>
          <w:rFonts w:ascii="Times New Roman" w:eastAsia="Times New Roman" w:hAnsi="Times New Roman" w:cs="Times New Roman"/>
          <w:sz w:val="24"/>
          <w:szCs w:val="20"/>
          <w:lang w:eastAsia="ru-RU"/>
        </w:rPr>
        <w:t>эмпирическая характеристика податливости груза внедрению, т/м;</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val="en-US" w:eastAsia="ru-RU"/>
        </w:rPr>
        <w:t>V</w:t>
      </w:r>
      <w:r w:rsidRPr="000D56F5">
        <w:rPr>
          <w:rFonts w:ascii="Times New Roman" w:eastAsia="Times New Roman" w:hAnsi="Times New Roman" w:cs="Times New Roman"/>
          <w:sz w:val="24"/>
          <w:szCs w:val="20"/>
          <w:vertAlign w:val="subscript"/>
          <w:lang w:eastAsia="ru-RU"/>
        </w:rPr>
        <w:t>30</w:t>
      </w:r>
      <w:r w:rsidRPr="000D56F5">
        <w:rPr>
          <w:rFonts w:ascii="Times New Roman" w:eastAsia="Times New Roman" w:hAnsi="Times New Roman" w:cs="Times New Roman"/>
          <w:sz w:val="24"/>
          <w:szCs w:val="20"/>
          <w:lang w:eastAsia="ru-RU"/>
        </w:rPr>
        <w:t xml:space="preserve"> - геометрическая вместимость грейфера, определенная при условном значении угла </w:t>
      </w:r>
      <w:r w:rsidRPr="000D56F5">
        <w:rPr>
          <w:rFonts w:ascii="Times New Roman" w:eastAsia="Times New Roman" w:hAnsi="Times New Roman" w:cs="Times New Roman"/>
          <w:sz w:val="24"/>
          <w:szCs w:val="20"/>
          <w:lang w:eastAsia="ru-RU"/>
        </w:rPr>
        <w:sym w:font="Symbol" w:char="F061"/>
      </w:r>
      <w:r w:rsidRPr="000D56F5">
        <w:rPr>
          <w:rFonts w:ascii="Times New Roman" w:eastAsia="Times New Roman" w:hAnsi="Times New Roman" w:cs="Times New Roman"/>
          <w:sz w:val="24"/>
          <w:szCs w:val="20"/>
          <w:lang w:eastAsia="ru-RU"/>
        </w:rPr>
        <w:t xml:space="preserve"> = 30</w:t>
      </w:r>
      <w:r w:rsidRPr="000D56F5">
        <w:rPr>
          <w:rFonts w:ascii="Times New Roman" w:eastAsia="Times New Roman" w:hAnsi="Times New Roman" w:cs="Times New Roman"/>
          <w:sz w:val="24"/>
          <w:szCs w:val="20"/>
          <w:lang w:eastAsia="ru-RU"/>
        </w:rPr>
        <w:sym w:font="Symbol" w:char="F0B0"/>
      </w:r>
      <w:r w:rsidRPr="000D56F5">
        <w:rPr>
          <w:rFonts w:ascii="Times New Roman" w:eastAsia="Times New Roman" w:hAnsi="Times New Roman" w:cs="Times New Roman"/>
          <w:sz w:val="24"/>
          <w:szCs w:val="20"/>
          <w:lang w:eastAsia="ru-RU"/>
        </w:rPr>
        <w:t>, м</w:t>
      </w:r>
      <w:r w:rsidRPr="000D56F5">
        <w:rPr>
          <w:rFonts w:ascii="Times New Roman" w:eastAsia="Times New Roman" w:hAnsi="Times New Roman" w:cs="Times New Roman"/>
          <w:sz w:val="24"/>
          <w:szCs w:val="20"/>
          <w:vertAlign w:val="superscript"/>
          <w:lang w:eastAsia="ru-RU"/>
        </w:rPr>
        <w:t>3</w:t>
      </w:r>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after="0" w:line="240" w:lineRule="auto"/>
        <w:ind w:left="1062" w:hanging="472"/>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i/>
          <w:sz w:val="24"/>
          <w:szCs w:val="20"/>
          <w:lang w:eastAsia="ru-RU"/>
        </w:rPr>
        <w:t>К</w:t>
      </w:r>
      <w:r w:rsidRPr="000D56F5">
        <w:rPr>
          <w:rFonts w:ascii="Times New Roman" w:eastAsia="Times New Roman" w:hAnsi="Times New Roman" w:cs="Times New Roman"/>
          <w:i/>
          <w:sz w:val="24"/>
          <w:szCs w:val="20"/>
          <w:vertAlign w:val="subscript"/>
          <w:lang w:val="en-US" w:eastAsia="ru-RU"/>
        </w:rPr>
        <w:t>V</w:t>
      </w:r>
      <w:r w:rsidRPr="000D56F5">
        <w:rPr>
          <w:rFonts w:ascii="Times New Roman" w:eastAsia="Times New Roman" w:hAnsi="Times New Roman" w:cs="Times New Roman"/>
          <w:sz w:val="24"/>
          <w:szCs w:val="20"/>
          <w:lang w:eastAsia="ru-RU"/>
        </w:rPr>
        <w:t xml:space="preserve"> - наибольший возможный для данного груза коэффициент наполнения и уплотнения.</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Если грейфер предназначен для нескольких видов грузов, то при оценке зачерпывающей способности должен быть выбран основной, по признаку преобладания в грузопотоке, а при отсутствии этого признака - основным следует считать груз с наименьшим для выбранной группы значением </w:t>
      </w:r>
      <w:r w:rsidRPr="000D56F5">
        <w:rPr>
          <w:rFonts w:ascii="Times New Roman" w:eastAsia="Times New Roman" w:hAnsi="Times New Roman" w:cs="Times New Roman"/>
          <w:sz w:val="24"/>
          <w:szCs w:val="20"/>
          <w:lang w:eastAsia="ru-RU"/>
        </w:rPr>
        <w:sym w:font="Symbol" w:char="F067"/>
      </w:r>
      <w:r w:rsidRPr="000D56F5">
        <w:rPr>
          <w:rFonts w:ascii="Times New Roman" w:eastAsia="Times New Roman" w:hAnsi="Times New Roman" w:cs="Times New Roman"/>
          <w:i/>
          <w:sz w:val="24"/>
          <w:szCs w:val="20"/>
          <w:lang w:eastAsia="ru-RU"/>
        </w:rPr>
        <w:t>.</w:t>
      </w:r>
    </w:p>
    <w:p w:rsidR="000D56F5" w:rsidRPr="000D56F5" w:rsidRDefault="000D56F5" w:rsidP="000D56F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 xml:space="preserve">Справочные данные о характеристиках грузов приведены в </w:t>
      </w:r>
      <w:hyperlink r:id="rId81" w:anchor="i606555" w:tooltip="Таблица 7" w:history="1">
        <w:r w:rsidRPr="000D56F5">
          <w:rPr>
            <w:rFonts w:ascii="Times New Roman" w:eastAsia="Times New Roman" w:hAnsi="Times New Roman" w:cs="Times New Roman"/>
            <w:color w:val="0000FF"/>
            <w:sz w:val="20"/>
            <w:szCs w:val="20"/>
            <w:u w:val="single"/>
            <w:lang w:eastAsia="ru-RU"/>
          </w:rPr>
          <w:t>табл. 7</w:t>
        </w:r>
      </w:hyperlink>
      <w:r w:rsidRPr="000D56F5">
        <w:rPr>
          <w:rFonts w:ascii="Times New Roman" w:eastAsia="Times New Roman" w:hAnsi="Times New Roman" w:cs="Times New Roman"/>
          <w:sz w:val="24"/>
          <w:szCs w:val="20"/>
          <w:lang w:eastAsia="ru-RU"/>
        </w:rPr>
        <w:t>.</w:t>
      </w:r>
    </w:p>
    <w:p w:rsidR="000D56F5" w:rsidRPr="000D56F5" w:rsidRDefault="000D56F5" w:rsidP="000D56F5">
      <w:pPr>
        <w:widowControl w:val="0"/>
        <w:autoSpaceDE w:val="0"/>
        <w:autoSpaceDN w:val="0"/>
        <w:adjustRightInd w:val="0"/>
        <w:spacing w:before="120" w:after="120" w:line="240" w:lineRule="auto"/>
        <w:jc w:val="right"/>
        <w:rPr>
          <w:rFonts w:ascii="Times New Roman" w:eastAsia="Times New Roman" w:hAnsi="Times New Roman" w:cs="Times New Roman"/>
          <w:sz w:val="24"/>
          <w:szCs w:val="20"/>
          <w:lang w:eastAsia="ru-RU"/>
        </w:rPr>
      </w:pPr>
      <w:r w:rsidRPr="000D56F5">
        <w:rPr>
          <w:rFonts w:ascii="Times New Roman" w:eastAsia="Times New Roman" w:hAnsi="Times New Roman" w:cs="Times New Roman"/>
          <w:spacing w:val="50"/>
          <w:sz w:val="24"/>
          <w:szCs w:val="20"/>
          <w:lang w:eastAsia="ru-RU"/>
        </w:rPr>
        <w:t>Таблица</w:t>
      </w:r>
      <w:r w:rsidRPr="000D56F5">
        <w:rPr>
          <w:rFonts w:ascii="Times New Roman" w:eastAsia="Times New Roman" w:hAnsi="Times New Roman" w:cs="Times New Roman"/>
          <w:sz w:val="24"/>
          <w:szCs w:val="20"/>
          <w:lang w:eastAsia="ru-RU"/>
        </w:rPr>
        <w:t xml:space="preserve"> 7</w:t>
      </w:r>
    </w:p>
    <w:p w:rsidR="000D56F5" w:rsidRPr="000D56F5" w:rsidRDefault="000D56F5" w:rsidP="000D56F5">
      <w:pPr>
        <w:widowControl w:val="0"/>
        <w:autoSpaceDE w:val="0"/>
        <w:autoSpaceDN w:val="0"/>
        <w:adjustRightInd w:val="0"/>
        <w:spacing w:after="120" w:line="240" w:lineRule="auto"/>
        <w:jc w:val="center"/>
        <w:rPr>
          <w:rFonts w:ascii="Times New Roman" w:eastAsia="Times New Roman" w:hAnsi="Times New Roman" w:cs="Times New Roman"/>
          <w:b/>
          <w:sz w:val="24"/>
          <w:szCs w:val="20"/>
          <w:lang w:eastAsia="ru-RU"/>
        </w:rPr>
      </w:pPr>
      <w:r w:rsidRPr="000D56F5">
        <w:rPr>
          <w:rFonts w:ascii="Times New Roman" w:eastAsia="Times New Roman" w:hAnsi="Times New Roman" w:cs="Times New Roman"/>
          <w:b/>
          <w:sz w:val="24"/>
          <w:szCs w:val="20"/>
          <w:lang w:eastAsia="ru-RU"/>
        </w:rPr>
        <w:t>Характеристики груза</w:t>
      </w:r>
    </w:p>
    <w:tbl>
      <w:tblPr>
        <w:tblW w:w="5000" w:type="pct"/>
        <w:jc w:val="center"/>
        <w:tblCellMar>
          <w:left w:w="28" w:type="dxa"/>
          <w:right w:w="28" w:type="dxa"/>
        </w:tblCellMar>
        <w:tblLook w:val="04A0" w:firstRow="1" w:lastRow="0" w:firstColumn="1" w:lastColumn="0" w:noHBand="0" w:noVBand="1"/>
      </w:tblPr>
      <w:tblGrid>
        <w:gridCol w:w="2357"/>
        <w:gridCol w:w="558"/>
        <w:gridCol w:w="62"/>
        <w:gridCol w:w="565"/>
        <w:gridCol w:w="62"/>
        <w:gridCol w:w="1115"/>
        <w:gridCol w:w="62"/>
        <w:gridCol w:w="62"/>
        <w:gridCol w:w="1092"/>
        <w:gridCol w:w="62"/>
        <w:gridCol w:w="732"/>
        <w:gridCol w:w="626"/>
        <w:gridCol w:w="626"/>
        <w:gridCol w:w="1430"/>
      </w:tblGrid>
      <w:tr w:rsidR="000D56F5" w:rsidRPr="000D56F5" w:rsidTr="000D56F5">
        <w:trPr>
          <w:tblHeader/>
          <w:jc w:val="center"/>
        </w:trPr>
        <w:tc>
          <w:tcPr>
            <w:tcW w:w="1340" w:type="pct"/>
            <w:vMerge w:val="restar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6" w:name="i606555"/>
            <w:bookmarkStart w:id="107" w:name="TO0000008"/>
            <w:r w:rsidRPr="000D56F5">
              <w:rPr>
                <w:rFonts w:ascii="Times New Roman" w:eastAsia="Times New Roman" w:hAnsi="Times New Roman" w:cs="Times New Roman"/>
                <w:sz w:val="20"/>
                <w:szCs w:val="20"/>
                <w:lang w:eastAsia="ru-RU"/>
              </w:rPr>
              <w:t>Наименование</w:t>
            </w:r>
            <w:bookmarkEnd w:id="106"/>
          </w:p>
        </w:tc>
        <w:tc>
          <w:tcPr>
            <w:tcW w:w="779" w:type="pct"/>
            <w:gridSpan w:val="4"/>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Насыпная плотность </w:t>
            </w:r>
            <w:r w:rsidRPr="000D56F5">
              <w:rPr>
                <w:rFonts w:ascii="Times New Roman" w:eastAsia="Times New Roman" w:hAnsi="Times New Roman" w:cs="Times New Roman"/>
                <w:sz w:val="20"/>
                <w:szCs w:val="20"/>
                <w:lang w:eastAsia="ru-RU"/>
              </w:rPr>
              <w:sym w:font="Symbol" w:char="F067"/>
            </w:r>
            <w:r w:rsidRPr="000D56F5">
              <w:rPr>
                <w:rFonts w:ascii="Times New Roman" w:eastAsia="Times New Roman" w:hAnsi="Times New Roman" w:cs="Times New Roman"/>
                <w:sz w:val="20"/>
                <w:szCs w:val="20"/>
                <w:lang w:eastAsia="ru-RU"/>
              </w:rPr>
              <w:t>,</w:t>
            </w:r>
          </w:p>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т/м</w:t>
            </w:r>
            <w:r w:rsidRPr="000D56F5">
              <w:rPr>
                <w:rFonts w:ascii="Times New Roman" w:eastAsia="Times New Roman" w:hAnsi="Times New Roman" w:cs="Times New Roman"/>
                <w:sz w:val="20"/>
                <w:szCs w:val="20"/>
                <w:vertAlign w:val="superscript"/>
                <w:lang w:eastAsia="ru-RU"/>
              </w:rPr>
              <w:t>3</w:t>
            </w:r>
          </w:p>
        </w:tc>
        <w:tc>
          <w:tcPr>
            <w:tcW w:w="1193" w:type="pct"/>
            <w:gridSpan w:val="6"/>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Размеры частиц (кусков), мм</w:t>
            </w:r>
          </w:p>
        </w:tc>
        <w:tc>
          <w:tcPr>
            <w:tcW w:w="420" w:type="pct"/>
            <w:vMerge w:val="restar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q</w:t>
            </w:r>
            <w:r w:rsidRPr="000D56F5">
              <w:rPr>
                <w:rFonts w:ascii="Times New Roman" w:eastAsia="Times New Roman" w:hAnsi="Times New Roman" w:cs="Times New Roman"/>
                <w:sz w:val="20"/>
                <w:szCs w:val="20"/>
                <w:vertAlign w:val="subscript"/>
                <w:lang w:eastAsia="ru-RU"/>
              </w:rPr>
              <w:t>0</w:t>
            </w:r>
            <w:r w:rsidRPr="000D56F5">
              <w:rPr>
                <w:rFonts w:ascii="Times New Roman" w:eastAsia="Times New Roman" w:hAnsi="Times New Roman" w:cs="Times New Roman"/>
                <w:sz w:val="20"/>
                <w:szCs w:val="20"/>
                <w:lang w:eastAsia="ru-RU"/>
              </w:rPr>
              <w:t>,</w:t>
            </w:r>
          </w:p>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т/м</w:t>
            </w:r>
          </w:p>
        </w:tc>
        <w:tc>
          <w:tcPr>
            <w:tcW w:w="420" w:type="pct"/>
            <w:vMerge w:val="restar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K</w:t>
            </w:r>
            <w:r w:rsidRPr="000D56F5">
              <w:rPr>
                <w:rFonts w:ascii="Times New Roman" w:eastAsia="Times New Roman" w:hAnsi="Times New Roman" w:cs="Times New Roman"/>
                <w:sz w:val="20"/>
                <w:szCs w:val="20"/>
                <w:vertAlign w:val="subscript"/>
                <w:lang w:val="en-US" w:eastAsia="ru-RU"/>
              </w:rPr>
              <w:t>V</w:t>
            </w:r>
            <w:r w:rsidRPr="000D56F5">
              <w:rPr>
                <w:rFonts w:ascii="Times New Roman" w:eastAsia="Times New Roman" w:hAnsi="Times New Roman" w:cs="Times New Roman"/>
                <w:sz w:val="20"/>
                <w:szCs w:val="20"/>
                <w:lang w:eastAsia="ru-RU"/>
              </w:rPr>
              <w:t>, не более</w:t>
            </w:r>
          </w:p>
        </w:tc>
        <w:tc>
          <w:tcPr>
            <w:tcW w:w="847" w:type="pct"/>
            <w:vMerge w:val="restar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Группа</w:t>
            </w:r>
          </w:p>
        </w:tc>
      </w:tr>
      <w:tr w:rsidR="000D56F5" w:rsidRPr="000D56F5" w:rsidTr="000D56F5">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384" w:type="pct"/>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не менее</w:t>
            </w:r>
          </w:p>
        </w:tc>
        <w:tc>
          <w:tcPr>
            <w:tcW w:w="395" w:type="pct"/>
            <w:gridSpan w:val="3"/>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не более</w:t>
            </w:r>
          </w:p>
        </w:tc>
        <w:tc>
          <w:tcPr>
            <w:tcW w:w="384" w:type="pct"/>
            <w:gridSpan w:val="2"/>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наименьшие</w:t>
            </w:r>
          </w:p>
        </w:tc>
        <w:tc>
          <w:tcPr>
            <w:tcW w:w="420" w:type="pct"/>
            <w:gridSpan w:val="2"/>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наибольшие</w:t>
            </w:r>
          </w:p>
        </w:tc>
        <w:tc>
          <w:tcPr>
            <w:tcW w:w="389" w:type="pct"/>
            <w:gridSpan w:val="2"/>
            <w:tcBorders>
              <w:top w:val="single" w:sz="6"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средние</w:t>
            </w: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r>
      <w:tr w:rsidR="000D56F5" w:rsidRPr="000D56F5" w:rsidTr="000D56F5">
        <w:trPr>
          <w:jc w:val="center"/>
        </w:trPr>
        <w:tc>
          <w:tcPr>
            <w:tcW w:w="1340"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Агломерат железной руды</w:t>
            </w:r>
          </w:p>
        </w:tc>
        <w:tc>
          <w:tcPr>
            <w:tcW w:w="384"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1,45</w:t>
            </w:r>
          </w:p>
        </w:tc>
        <w:tc>
          <w:tcPr>
            <w:tcW w:w="395" w:type="pct"/>
            <w:gridSpan w:val="3"/>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4" w:type="pct"/>
            <w:gridSpan w:val="2"/>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0,210</w:t>
            </w:r>
          </w:p>
        </w:tc>
        <w:tc>
          <w:tcPr>
            <w:tcW w:w="420"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Антрациты:</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АК</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0,92</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0,99</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0,069</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eastAsia="ru-RU"/>
              </w:rPr>
              <w:t>Л</w:t>
            </w:r>
            <w:r w:rsidRPr="000D56F5">
              <w:rPr>
                <w:rFonts w:ascii="Times New Roman" w:eastAsia="Times New Roman" w:hAnsi="Times New Roman" w:cs="Times New Roman"/>
                <w:sz w:val="20"/>
                <w:szCs w:val="20"/>
                <w:lang w:val="en-US" w:eastAsia="ru-RU"/>
              </w:rPr>
              <w:t>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AM</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0,92</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0,98</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13</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0,058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val="en-US"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0D56F5">
              <w:rPr>
                <w:rFonts w:ascii="Times New Roman" w:eastAsia="Times New Roman" w:hAnsi="Times New Roman" w:cs="Times New Roman"/>
                <w:sz w:val="20"/>
                <w:szCs w:val="20"/>
                <w:lang w:eastAsia="ru-RU"/>
              </w:rPr>
              <w:t>Л</w:t>
            </w:r>
            <w:r w:rsidRPr="000D56F5">
              <w:rPr>
                <w:rFonts w:ascii="Times New Roman" w:eastAsia="Times New Roman" w:hAnsi="Times New Roman" w:cs="Times New Roman"/>
                <w:sz w:val="20"/>
                <w:szCs w:val="20"/>
                <w:lang w:val="en-US" w:eastAsia="ru-RU"/>
              </w:rPr>
              <w:t>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АО</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0,92</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0,98</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АОМ</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0,92</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0,98</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0,059</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АС</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0,87</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0,93</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0,043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АШ</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1,04</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1,12</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0,046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АРШ</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1,06</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Апатит порошкообразный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Апатитовый концентрат</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С3лс</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Аргиллит</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1,05</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Асбест порошкообразный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Асфальт гранулированный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Барит кусковой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Бетон</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Бокситы венгерские рядовые</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 С2т*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Бокситы гвинейские дробленые</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Бокситы греческие «Парнас»</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Бокситы греческие «Хеликон»,</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«Элефсис»</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2,15</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Бокситы турецкие </w:t>
            </w:r>
            <w:r w:rsidRPr="000D56F5">
              <w:rPr>
                <w:rFonts w:ascii="Times New Roman" w:eastAsia="Times New Roman" w:hAnsi="Times New Roman" w:cs="Times New Roman"/>
                <w:sz w:val="20"/>
                <w:szCs w:val="20"/>
                <w:lang w:eastAsia="ru-RU"/>
              </w:rPr>
              <w:lastRenderedPageBreak/>
              <w:t>рядовые</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1,80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Бокситы югославские «Косово»</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Бокситы югославские «Никшич», «Крушево», «Обревац»</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Гипс гранулированный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Гипс кусковой</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1,43</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Гипсовая шихта (с глиной и коксом)</w:t>
            </w:r>
          </w:p>
        </w:tc>
        <w:tc>
          <w:tcPr>
            <w:tcW w:w="384"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95"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1,06</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Глина сухая порошкообразная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Глина влажная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Глинозем</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val="en-US" w:eastAsia="ru-RU"/>
              </w:rPr>
              <w:t>C</w:t>
            </w:r>
            <w:r w:rsidRPr="000D56F5">
              <w:rPr>
                <w:rFonts w:ascii="Times New Roman" w:eastAsia="Times New Roman" w:hAnsi="Times New Roman" w:cs="Times New Roman"/>
                <w:sz w:val="20"/>
                <w:szCs w:val="20"/>
                <w:lang w:eastAsia="ru-RU"/>
              </w:rPr>
              <w:t>1</w:t>
            </w:r>
            <w:r w:rsidRPr="000D56F5">
              <w:rPr>
                <w:rFonts w:ascii="Times New Roman" w:eastAsia="Times New Roman" w:hAnsi="Times New Roman" w:cs="Times New Roman"/>
                <w:sz w:val="20"/>
                <w:szCs w:val="20"/>
                <w:lang w:val="en-US" w:eastAsia="ru-RU"/>
              </w:rPr>
              <w:t>c</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Гравий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Гравийно-песчаная смесь</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 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Гравий тяжелый с камнями</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 С3т*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Гранит-брусчатка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2,10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Железнорудный концентрат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2,75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Железорудный концентрат Ковдорский и Оленегорский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2,85</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3,15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Заполнители пористые марок: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500 и 600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Земля формовочная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Зерно кукурузы</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0,75</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Зерно пшеницы</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0,036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Зерно ячменя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0,65</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0,72</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0,036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Известняк рядовой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 С3т*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Известняк доменный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1,70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Известняк мелкий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Известь гашеная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Известь негашеная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Калий хлористый мелкокристаллический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1,26</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Калий хлористый гранулированный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1,26</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Каолин</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1,05</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Клинкер</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1,70</w:t>
            </w:r>
          </w:p>
        </w:tc>
        <w:tc>
          <w:tcPr>
            <w:tcW w:w="391"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1,85</w:t>
            </w:r>
          </w:p>
        </w:tc>
        <w:tc>
          <w:tcPr>
            <w:tcW w:w="384"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Кокс каменноугольный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Кокс нефтяной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0,85</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Колчедан (пирит) рядовой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3,10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 Т2*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Колчедан (пирит) сортированный с фракциями:</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10-80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3,10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 Т2*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4-10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2,70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2,90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3,10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2,85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2,95</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xml:space="preserve">Колчедан (пирит) </w:t>
            </w:r>
            <w:r w:rsidRPr="000D56F5">
              <w:rPr>
                <w:rFonts w:ascii="Times New Roman" w:eastAsia="Times New Roman" w:hAnsi="Times New Roman" w:cs="Times New Roman"/>
                <w:sz w:val="20"/>
                <w:szCs w:val="20"/>
                <w:lang w:eastAsia="ru-RU"/>
              </w:rPr>
              <w:lastRenderedPageBreak/>
              <w:t>флотационный: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легкий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1,75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тяжелый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2,30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val="en-US" w:eastAsia="ru-RU"/>
              </w:rPr>
              <w:t>T</w:t>
            </w:r>
            <w:r w:rsidRPr="000D56F5">
              <w:rPr>
                <w:rFonts w:ascii="Times New Roman" w:eastAsia="Times New Roman" w:hAnsi="Times New Roman" w:cs="Times New Roman"/>
                <w:sz w:val="20"/>
                <w:szCs w:val="20"/>
                <w:lang w:eastAsia="ru-RU"/>
              </w:rPr>
              <w:t>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Лигнит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 Л1т*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Медно-никелевый концентрат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2,90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3,10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Металлолом неразделанный легковесный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Л2то</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Металлолом неразделанный с преобладанием кусков или пакетированный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С3то</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Металлолом разделанный кусковой или брикетированный тяжеловесный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Т2то</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Мусор бытовой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ВЛ1то</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Окатыши железнорудные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 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Пек угольный гранулированный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Пероксид</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Песок сухой легкий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Песок сухой тяжелый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Песок влажный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Початки кукурузные (без зерна)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0,30</w:t>
            </w:r>
          </w:p>
        </w:tc>
        <w:tc>
          <w:tcPr>
            <w:tcW w:w="385"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3"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Почва сухая порошкообразная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1,02</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Почва комковая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Пробковая стружка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Пыль колошниковая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железная для агломерации кл. 2, 3, 4, 5, 11, 12, 13</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железная для мартеновского производства кл. 21, 22, 26</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2,80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железная кл. 7 (бурый железняк)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марганцевая чиатурская: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1-го сорта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2,35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2-го сорта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2,15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3-го сорта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железная доменная кл. 23, 24, 25</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2,20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марганцовая чиатурская 4-го сорта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 С3*</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медно-никелевая норильская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2,85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Руда хромитовая донского месторождения: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ДХ-1</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ДХЭ-1, ДХЭ-2,</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ДХ-2, ДХ-5</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2,70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ДХ-6, ДХЭ-2</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2,70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Руда хромитовая саранского месторождения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2,60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Сахар сырец кубинский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0,78</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0,85</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Свекла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92" w:type="pct"/>
            <w:gridSpan w:val="4"/>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5"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Свинцовый концентрат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4,50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1,14</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ВТ2л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Семя кориандровое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0,035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Семя подсолнечное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0,035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Семя чечевичное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0,035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Сера комовая и гранулированная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Соль техническая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1,35</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Сульфат аммония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0,97</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Сульфат натрия КС</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1,26</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1,36</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С2лс</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Суперфосфат простой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0,88</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Суперфосфат гранулированный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Уголь арктических месторождений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0,92</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0,94</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0,090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Уголь:</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0,077</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0,95</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0,062</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ДМ</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0,94</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0,98</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1,22</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ДР</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0,94</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0,98</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0,87</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0,93</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Уголь - отсев разных марок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0,98</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1,08</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Уголь:</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 </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ПЖ концентрат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0,94</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0,96</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0,061</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ПЖ 40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0,84</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0,88</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0,92</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0,97</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промпродукт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1,13</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руставский КК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0,72</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0,048</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силезский «кулак»</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63</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 Л2т*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силезский «горох»</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0,83</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0,86</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0,057</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«шихта»</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0,87</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0,93</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80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0,053</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Л2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Ферросплавы</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Хромид калия</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С1л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Цемент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С3лс</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Цинковый концентрат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1,90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2,10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Т1</w:t>
            </w:r>
          </w:p>
        </w:tc>
      </w:tr>
      <w:tr w:rsidR="000D56F5" w:rsidRPr="000D56F5" w:rsidTr="000D56F5">
        <w:trPr>
          <w:jc w:val="center"/>
        </w:trPr>
        <w:tc>
          <w:tcPr>
            <w:tcW w:w="1340" w:type="pct"/>
            <w:vMerge w:val="restar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Чугун в чушках литейный передельный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2,90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3,20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0,500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Т2т</w:t>
            </w:r>
          </w:p>
        </w:tc>
      </w:tr>
      <w:tr w:rsidR="000D56F5" w:rsidRPr="000D56F5" w:rsidTr="000D56F5">
        <w:trPr>
          <w:jc w:val="center"/>
        </w:trPr>
        <w:tc>
          <w:tcPr>
            <w:tcW w:w="0" w:type="auto"/>
            <w:vMerge/>
            <w:tcBorders>
              <w:top w:val="nil"/>
              <w:left w:val="single" w:sz="4" w:space="0" w:color="auto"/>
              <w:bottom w:val="nil"/>
              <w:right w:val="single" w:sz="4" w:space="0" w:color="auto"/>
            </w:tcBorders>
            <w:vAlign w:val="center"/>
            <w:hideMark/>
          </w:tcPr>
          <w:p w:rsidR="000D56F5" w:rsidRPr="000D56F5" w:rsidRDefault="000D56F5" w:rsidP="000D56F5">
            <w:pPr>
              <w:spacing w:after="0" w:line="240" w:lineRule="auto"/>
              <w:rPr>
                <w:rFonts w:ascii="Times New Roman" w:eastAsia="Times New Roman" w:hAnsi="Times New Roman" w:cs="Times New Roman"/>
                <w:sz w:val="20"/>
                <w:szCs w:val="20"/>
                <w:lang w:eastAsia="ru-RU"/>
              </w:rPr>
            </w:pP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3,50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ВТ1т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Шамот</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1,78</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1,82</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Шлак гранулированный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0,110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 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Шлаки металлургические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600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С3т</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Шлаки от сжигания мусора бытового</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1,60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Шлаки угольные</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0,70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250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0,070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ВЛ2, Л1</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Щебень гранитный с фракциями:</w:t>
            </w:r>
          </w:p>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10-20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1,45</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val="en-US" w:eastAsia="ru-RU"/>
              </w:rPr>
              <w:t>l</w:t>
            </w:r>
            <w:r w:rsidRPr="000D56F5">
              <w:rPr>
                <w:rFonts w:ascii="Times New Roman" w:eastAsia="Times New Roman" w:hAnsi="Times New Roman" w:cs="Times New Roman"/>
                <w:sz w:val="20"/>
                <w:szCs w:val="20"/>
                <w:lang w:eastAsia="ru-RU"/>
              </w:rPr>
              <w:t>,55</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20-40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1,50</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0,240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1,14</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40-70</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1,40</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1,45</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0,330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w:t>
            </w:r>
          </w:p>
        </w:tc>
      </w:tr>
      <w:tr w:rsidR="000D56F5" w:rsidRPr="000D56F5" w:rsidTr="000D56F5">
        <w:trPr>
          <w:jc w:val="center"/>
        </w:trPr>
        <w:tc>
          <w:tcPr>
            <w:tcW w:w="134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Щебень сланцевый</w:t>
            </w:r>
          </w:p>
        </w:tc>
        <w:tc>
          <w:tcPr>
            <w:tcW w:w="388"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1,78</w:t>
            </w:r>
          </w:p>
        </w:tc>
        <w:tc>
          <w:tcPr>
            <w:tcW w:w="38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1,82</w:t>
            </w:r>
          </w:p>
        </w:tc>
        <w:tc>
          <w:tcPr>
            <w:tcW w:w="388" w:type="pct"/>
            <w:gridSpan w:val="3"/>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40</w:t>
            </w:r>
          </w:p>
        </w:tc>
        <w:tc>
          <w:tcPr>
            <w:tcW w:w="420"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70</w:t>
            </w:r>
          </w:p>
        </w:tc>
        <w:tc>
          <w:tcPr>
            <w:tcW w:w="389" w:type="pct"/>
            <w:gridSpan w:val="2"/>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50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0,160</w:t>
            </w:r>
          </w:p>
        </w:tc>
        <w:tc>
          <w:tcPr>
            <w:tcW w:w="420"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1,15</w:t>
            </w:r>
          </w:p>
        </w:tc>
        <w:tc>
          <w:tcPr>
            <w:tcW w:w="847"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С3</w:t>
            </w:r>
          </w:p>
        </w:tc>
      </w:tr>
      <w:tr w:rsidR="000D56F5" w:rsidRPr="000D56F5" w:rsidTr="000D56F5">
        <w:trPr>
          <w:jc w:val="center"/>
        </w:trPr>
        <w:tc>
          <w:tcPr>
            <w:tcW w:w="1340"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Щебень шлаковый</w:t>
            </w:r>
          </w:p>
        </w:tc>
        <w:tc>
          <w:tcPr>
            <w:tcW w:w="388" w:type="pct"/>
            <w:gridSpan w:val="2"/>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388"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1,30</w:t>
            </w:r>
          </w:p>
        </w:tc>
        <w:tc>
          <w:tcPr>
            <w:tcW w:w="388" w:type="pct"/>
            <w:gridSpan w:val="3"/>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10</w:t>
            </w:r>
          </w:p>
        </w:tc>
        <w:tc>
          <w:tcPr>
            <w:tcW w:w="420" w:type="pct"/>
            <w:gridSpan w:val="2"/>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20</w:t>
            </w:r>
          </w:p>
        </w:tc>
        <w:tc>
          <w:tcPr>
            <w:tcW w:w="389" w:type="pct"/>
            <w:gridSpan w:val="2"/>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15</w:t>
            </w:r>
          </w:p>
        </w:tc>
        <w:tc>
          <w:tcPr>
            <w:tcW w:w="420"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0,080</w:t>
            </w:r>
          </w:p>
        </w:tc>
        <w:tc>
          <w:tcPr>
            <w:tcW w:w="420"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1,20</w:t>
            </w:r>
          </w:p>
        </w:tc>
        <w:tc>
          <w:tcPr>
            <w:tcW w:w="847"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С2л; С2*</w:t>
            </w:r>
          </w:p>
        </w:tc>
      </w:tr>
      <w:tr w:rsidR="000D56F5" w:rsidRPr="000D56F5" w:rsidTr="000D56F5">
        <w:trPr>
          <w:jc w:val="center"/>
        </w:trPr>
        <w:tc>
          <w:tcPr>
            <w:tcW w:w="39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09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08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6"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36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35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035"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20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120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c>
          <w:tcPr>
            <w:tcW w:w="2460" w:type="dxa"/>
            <w:tcBorders>
              <w:top w:val="nil"/>
              <w:left w:val="nil"/>
              <w:bottom w:val="nil"/>
              <w:right w:val="nil"/>
            </w:tcBorders>
            <w:vAlign w:val="center"/>
            <w:hideMark/>
          </w:tcPr>
          <w:p w:rsidR="000D56F5" w:rsidRPr="000D56F5" w:rsidRDefault="000D56F5" w:rsidP="000D56F5">
            <w:pPr>
              <w:spacing w:after="0" w:line="240" w:lineRule="auto"/>
              <w:rPr>
                <w:rFonts w:ascii="Times New Roman" w:eastAsia="Times New Roman" w:hAnsi="Times New Roman" w:cs="Times New Roman"/>
                <w:sz w:val="1"/>
                <w:szCs w:val="24"/>
                <w:lang w:eastAsia="ru-RU"/>
              </w:rPr>
            </w:pPr>
          </w:p>
        </w:tc>
      </w:tr>
    </w:tbl>
    <w:bookmarkEnd w:id="107"/>
    <w:p w:rsidR="000D56F5" w:rsidRPr="000D56F5" w:rsidRDefault="000D56F5" w:rsidP="000D56F5">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lastRenderedPageBreak/>
        <w:t>* Груз перерабатывают краном грузоподъемностью менее 8 т.</w:t>
      </w:r>
    </w:p>
    <w:p w:rsidR="000D56F5" w:rsidRPr="000D56F5" w:rsidRDefault="000D56F5" w:rsidP="000D56F5">
      <w:pPr>
        <w:widowControl w:val="0"/>
        <w:autoSpaceDE w:val="0"/>
        <w:autoSpaceDN w:val="0"/>
        <w:adjustRightInd w:val="0"/>
        <w:spacing w:after="12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pacing w:val="50"/>
          <w:sz w:val="20"/>
          <w:szCs w:val="20"/>
          <w:lang w:eastAsia="ru-RU"/>
        </w:rPr>
        <w:t>Примечание</w:t>
      </w:r>
      <w:r w:rsidRPr="000D56F5">
        <w:rPr>
          <w:rFonts w:ascii="Times New Roman" w:eastAsia="Times New Roman" w:hAnsi="Times New Roman" w:cs="Times New Roman"/>
          <w:sz w:val="20"/>
          <w:szCs w:val="20"/>
          <w:lang w:eastAsia="ru-RU"/>
        </w:rPr>
        <w:t>. Значения указаны для свеженасыпных грузов.</w:t>
      </w:r>
    </w:p>
    <w:p w:rsidR="000D56F5" w:rsidRPr="000D56F5" w:rsidRDefault="000D56F5" w:rsidP="000D56F5">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i/>
          <w:kern w:val="28"/>
          <w:sz w:val="24"/>
          <w:szCs w:val="32"/>
          <w:lang w:eastAsia="ru-RU"/>
        </w:rPr>
      </w:pPr>
      <w:bookmarkStart w:id="108" w:name="i616336"/>
      <w:bookmarkStart w:id="109" w:name="_Toc516583148"/>
      <w:bookmarkStart w:id="110" w:name="i628943"/>
      <w:bookmarkEnd w:id="108"/>
      <w:r w:rsidRPr="000D56F5">
        <w:rPr>
          <w:rFonts w:ascii="Times New Roman" w:eastAsia="Times New Roman" w:hAnsi="Times New Roman" w:cs="Times New Roman"/>
          <w:i/>
          <w:kern w:val="28"/>
          <w:sz w:val="24"/>
          <w:szCs w:val="32"/>
          <w:lang w:eastAsia="ru-RU"/>
        </w:rPr>
        <w:t>ПРИЛОЖЕНИЕ 3</w:t>
      </w:r>
      <w:r w:rsidRPr="000D56F5">
        <w:rPr>
          <w:rFonts w:ascii="Times New Roman" w:eastAsia="Times New Roman" w:hAnsi="Times New Roman" w:cs="Times New Roman"/>
          <w:i/>
          <w:kern w:val="28"/>
          <w:sz w:val="24"/>
          <w:szCs w:val="32"/>
          <w:lang w:eastAsia="ru-RU"/>
        </w:rPr>
        <w:br/>
        <w:t>Рекомендуемое</w:t>
      </w:r>
      <w:bookmarkStart w:id="111" w:name="PO0000111"/>
      <w:bookmarkEnd w:id="109"/>
      <w:bookmarkEnd w:id="110"/>
    </w:p>
    <w:p w:rsidR="000D56F5" w:rsidRPr="000D56F5" w:rsidRDefault="000D56F5" w:rsidP="000D56F5">
      <w:pPr>
        <w:autoSpaceDE w:val="0"/>
        <w:autoSpaceDN w:val="0"/>
        <w:adjustRightInd w:val="0"/>
        <w:spacing w:after="0" w:line="240" w:lineRule="auto"/>
        <w:jc w:val="center"/>
        <w:outlineLvl w:val="0"/>
        <w:rPr>
          <w:rFonts w:ascii="Times New Roman" w:eastAsia="Times New Roman" w:hAnsi="Times New Roman" w:cs="Times New Roman"/>
          <w:b/>
          <w:bCs/>
          <w:kern w:val="28"/>
          <w:sz w:val="24"/>
          <w:szCs w:val="32"/>
          <w:lang w:eastAsia="ru-RU"/>
        </w:rPr>
      </w:pPr>
      <w:bookmarkStart w:id="112" w:name="i635828"/>
      <w:bookmarkEnd w:id="111"/>
      <w:r w:rsidRPr="000D56F5">
        <w:rPr>
          <w:rFonts w:ascii="Times New Roman" w:eastAsia="Times New Roman" w:hAnsi="Times New Roman" w:cs="Times New Roman"/>
          <w:b/>
          <w:bCs/>
          <w:kern w:val="28"/>
          <w:sz w:val="24"/>
          <w:szCs w:val="32"/>
          <w:lang w:eastAsia="ru-RU"/>
        </w:rPr>
        <w:t>Профиль обода блока</w:t>
      </w:r>
      <w:bookmarkEnd w:id="112"/>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extent cx="3148330" cy="3514090"/>
            <wp:effectExtent l="0" t="0" r="0" b="0"/>
            <wp:docPr id="3"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48330" cy="3514090"/>
                    </a:xfrm>
                    <a:prstGeom prst="rect">
                      <a:avLst/>
                    </a:prstGeom>
                    <a:noFill/>
                    <a:ln>
                      <a:noFill/>
                    </a:ln>
                  </pic:spPr>
                </pic:pic>
              </a:graphicData>
            </a:graphic>
          </wp:inline>
        </w:drawing>
      </w:r>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Стальной блок:</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S</w:t>
      </w:r>
      <w:r w:rsidRPr="000D56F5">
        <w:rPr>
          <w:rFonts w:ascii="Times New Roman" w:eastAsia="Times New Roman" w:hAnsi="Times New Roman" w:cs="Times New Roman"/>
          <w:sz w:val="20"/>
          <w:szCs w:val="20"/>
          <w:lang w:eastAsia="ru-RU"/>
        </w:rPr>
        <w:t xml:space="preserve"> = 0,5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eastAsia="ru-RU"/>
        </w:rPr>
        <w:t>R</w:t>
      </w:r>
      <w:r w:rsidRPr="000D56F5">
        <w:rPr>
          <w:rFonts w:ascii="Times New Roman" w:eastAsia="Times New Roman" w:hAnsi="Times New Roman" w:cs="Times New Roman"/>
          <w:sz w:val="20"/>
          <w:szCs w:val="20"/>
          <w:lang w:eastAsia="ru-RU"/>
        </w:rPr>
        <w:t xml:space="preserve"> = 0,53</w:t>
      </w:r>
      <w:r w:rsidRPr="000D56F5">
        <w:rPr>
          <w:rFonts w:ascii="Times New Roman" w:eastAsia="Times New Roman" w:hAnsi="Times New Roman" w:cs="Times New Roman"/>
          <w:i/>
          <w:sz w:val="20"/>
          <w:szCs w:val="20"/>
          <w:lang w:eastAsia="ru-RU"/>
        </w:rPr>
        <w:t xml:space="preserve">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0,2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vertAlign w:val="subscript"/>
          <w:lang w:eastAsia="ru-RU"/>
        </w:rPr>
        <w:t>2</w:t>
      </w:r>
      <w:r w:rsidRPr="000D56F5">
        <w:rPr>
          <w:rFonts w:ascii="Times New Roman" w:eastAsia="Times New Roman" w:hAnsi="Times New Roman" w:cs="Times New Roman"/>
          <w:sz w:val="20"/>
          <w:szCs w:val="20"/>
          <w:lang w:eastAsia="ru-RU"/>
        </w:rPr>
        <w:t xml:space="preserve"> = 0,7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h</w:t>
      </w:r>
      <w:r w:rsidRPr="000D56F5">
        <w:rPr>
          <w:rFonts w:ascii="Times New Roman" w:eastAsia="Times New Roman" w:hAnsi="Times New Roman" w:cs="Times New Roman"/>
          <w:sz w:val="20"/>
          <w:szCs w:val="20"/>
          <w:lang w:eastAsia="ru-RU"/>
        </w:rPr>
        <w:t xml:space="preserve"> = 1,4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h</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0,4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i/>
          <w:sz w:val="20"/>
          <w:szCs w:val="20"/>
          <w:lang w:eastAsia="ru-RU"/>
        </w:rPr>
      </w:pP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2,5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vertAlign w:val="subscript"/>
          <w:lang w:eastAsia="ru-RU"/>
        </w:rPr>
        <w:t>2</w:t>
      </w:r>
      <w:r w:rsidRPr="000D56F5">
        <w:rPr>
          <w:rFonts w:ascii="Times New Roman" w:eastAsia="Times New Roman" w:hAnsi="Times New Roman" w:cs="Times New Roman"/>
          <w:sz w:val="20"/>
          <w:szCs w:val="20"/>
          <w:lang w:eastAsia="ru-RU"/>
        </w:rPr>
        <w:t xml:space="preserve"> = 1,8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f</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eastAsia="ru-RU"/>
        </w:rPr>
        <w:t xml:space="preserve">= </w:t>
      </w:r>
      <w:r w:rsidRPr="000D56F5">
        <w:rPr>
          <w:rFonts w:ascii="Times New Roman" w:eastAsia="Times New Roman" w:hAnsi="Times New Roman" w:cs="Times New Roman"/>
          <w:sz w:val="20"/>
          <w:szCs w:val="20"/>
          <w:lang w:eastAsia="ru-RU"/>
        </w:rPr>
        <w:t xml:space="preserve">0,07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Синтетический блок:</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S</w:t>
      </w:r>
      <w:r w:rsidRPr="000D56F5">
        <w:rPr>
          <w:rFonts w:ascii="Times New Roman" w:eastAsia="Times New Roman" w:hAnsi="Times New Roman" w:cs="Times New Roman"/>
          <w:sz w:val="20"/>
          <w:szCs w:val="20"/>
          <w:lang w:eastAsia="ru-RU"/>
        </w:rPr>
        <w:t xml:space="preserve"> = 1,2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eastAsia="ru-RU"/>
        </w:rPr>
        <w:t>R</w:t>
      </w:r>
      <w:r w:rsidRPr="000D56F5">
        <w:rPr>
          <w:rFonts w:ascii="Times New Roman" w:eastAsia="Times New Roman" w:hAnsi="Times New Roman" w:cs="Times New Roman"/>
          <w:sz w:val="20"/>
          <w:szCs w:val="20"/>
          <w:lang w:eastAsia="ru-RU"/>
        </w:rPr>
        <w:t xml:space="preserve"> = 0,53</w:t>
      </w:r>
      <w:r w:rsidRPr="000D56F5">
        <w:rPr>
          <w:rFonts w:ascii="Times New Roman" w:eastAsia="Times New Roman" w:hAnsi="Times New Roman" w:cs="Times New Roman"/>
          <w:i/>
          <w:sz w:val="20"/>
          <w:szCs w:val="20"/>
          <w:lang w:eastAsia="ru-RU"/>
        </w:rPr>
        <w:t xml:space="preserve">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0,1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vertAlign w:val="subscript"/>
          <w:lang w:eastAsia="ru-RU"/>
        </w:rPr>
        <w:t>2</w:t>
      </w:r>
      <w:r w:rsidRPr="000D56F5">
        <w:rPr>
          <w:rFonts w:ascii="Times New Roman" w:eastAsia="Times New Roman" w:hAnsi="Times New Roman" w:cs="Times New Roman"/>
          <w:sz w:val="20"/>
          <w:szCs w:val="20"/>
          <w:lang w:eastAsia="ru-RU"/>
        </w:rPr>
        <w:t xml:space="preserve"> =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h</w:t>
      </w:r>
      <w:r w:rsidRPr="000D56F5">
        <w:rPr>
          <w:rFonts w:ascii="Times New Roman" w:eastAsia="Times New Roman" w:hAnsi="Times New Roman" w:cs="Times New Roman"/>
          <w:sz w:val="20"/>
          <w:szCs w:val="20"/>
          <w:lang w:eastAsia="ru-RU"/>
        </w:rPr>
        <w:t xml:space="preserve"> = 1,4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h</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after="0" w:line="240" w:lineRule="auto"/>
        <w:ind w:firstLine="3009"/>
        <w:jc w:val="both"/>
        <w:rPr>
          <w:rFonts w:ascii="Times New Roman" w:eastAsia="Times New Roman" w:hAnsi="Times New Roman" w:cs="Times New Roman"/>
          <w:i/>
          <w:sz w:val="20"/>
          <w:szCs w:val="20"/>
          <w:lang w:eastAsia="ru-RU"/>
        </w:rPr>
      </w:pP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vertAlign w:val="subscript"/>
          <w:lang w:eastAsia="ru-RU"/>
        </w:rPr>
        <w:t>1</w:t>
      </w:r>
      <w:r w:rsidRPr="000D56F5">
        <w:rPr>
          <w:rFonts w:ascii="Times New Roman" w:eastAsia="Times New Roman" w:hAnsi="Times New Roman" w:cs="Times New Roman"/>
          <w:sz w:val="20"/>
          <w:szCs w:val="20"/>
          <w:lang w:eastAsia="ru-RU"/>
        </w:rPr>
        <w:t xml:space="preserve"> = 2,5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b</w:t>
      </w:r>
      <w:r w:rsidRPr="000D56F5">
        <w:rPr>
          <w:rFonts w:ascii="Times New Roman" w:eastAsia="Times New Roman" w:hAnsi="Times New Roman" w:cs="Times New Roman"/>
          <w:sz w:val="20"/>
          <w:szCs w:val="20"/>
          <w:vertAlign w:val="subscript"/>
          <w:lang w:eastAsia="ru-RU"/>
        </w:rPr>
        <w:t>2</w:t>
      </w:r>
      <w:r w:rsidRPr="000D56F5">
        <w:rPr>
          <w:rFonts w:ascii="Times New Roman" w:eastAsia="Times New Roman" w:hAnsi="Times New Roman" w:cs="Times New Roman"/>
          <w:sz w:val="20"/>
          <w:szCs w:val="20"/>
          <w:lang w:eastAsia="ru-RU"/>
        </w:rPr>
        <w:t xml:space="preserve"> = 1,8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i/>
          <w:sz w:val="20"/>
          <w:szCs w:val="20"/>
          <w:lang w:val="en-US" w:eastAsia="ru-RU"/>
        </w:rPr>
        <w:t>f</w:t>
      </w:r>
      <w:r w:rsidRPr="000D56F5">
        <w:rPr>
          <w:rFonts w:ascii="Times New Roman" w:eastAsia="Times New Roman" w:hAnsi="Times New Roman" w:cs="Times New Roman"/>
          <w:sz w:val="20"/>
          <w:szCs w:val="20"/>
          <w:lang w:val="en-US" w:eastAsia="ru-RU"/>
        </w:rPr>
        <w:t xml:space="preserve"> </w:t>
      </w:r>
      <w:r w:rsidRPr="000D56F5">
        <w:rPr>
          <w:rFonts w:ascii="Times New Roman" w:eastAsia="Times New Roman" w:hAnsi="Times New Roman" w:cs="Times New Roman"/>
          <w:i/>
          <w:sz w:val="20"/>
          <w:szCs w:val="20"/>
          <w:lang w:eastAsia="ru-RU"/>
        </w:rPr>
        <w:t xml:space="preserve">= </w:t>
      </w:r>
      <w:r w:rsidRPr="000D56F5">
        <w:rPr>
          <w:rFonts w:ascii="Times New Roman" w:eastAsia="Times New Roman" w:hAnsi="Times New Roman" w:cs="Times New Roman"/>
          <w:sz w:val="20"/>
          <w:szCs w:val="20"/>
          <w:lang w:eastAsia="ru-RU"/>
        </w:rPr>
        <w:t xml:space="preserve">0,07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r w:rsidRPr="000D56F5">
        <w:rPr>
          <w:rFonts w:ascii="Times New Roman" w:eastAsia="Times New Roman" w:hAnsi="Times New Roman" w:cs="Times New Roman"/>
          <w:sz w:val="20"/>
          <w:szCs w:val="20"/>
          <w:lang w:eastAsia="ru-RU"/>
        </w:rPr>
        <w:t>.</w:t>
      </w:r>
    </w:p>
    <w:p w:rsidR="000D56F5" w:rsidRPr="000D56F5" w:rsidRDefault="000D56F5" w:rsidP="000D56F5">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0"/>
          <w:lang w:eastAsia="ru-RU"/>
        </w:rPr>
      </w:pPr>
      <w:r w:rsidRPr="000D56F5">
        <w:rPr>
          <w:rFonts w:ascii="Times New Roman" w:eastAsia="Times New Roman" w:hAnsi="Times New Roman" w:cs="Times New Roman"/>
          <w:color w:val="000000"/>
          <w:sz w:val="24"/>
          <w:szCs w:val="20"/>
          <w:lang w:eastAsia="ru-RU"/>
        </w:rPr>
        <w:t>Черт. 4</w:t>
      </w:r>
    </w:p>
    <w:p w:rsidR="000D56F5" w:rsidRPr="000D56F5" w:rsidRDefault="000D56F5" w:rsidP="000D56F5">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i/>
          <w:kern w:val="28"/>
          <w:sz w:val="24"/>
          <w:szCs w:val="32"/>
          <w:lang w:eastAsia="ru-RU"/>
        </w:rPr>
      </w:pPr>
      <w:bookmarkStart w:id="113" w:name="i645378"/>
      <w:bookmarkStart w:id="114" w:name="_Toc516583150"/>
      <w:bookmarkStart w:id="115" w:name="i653143"/>
      <w:bookmarkEnd w:id="113"/>
      <w:r w:rsidRPr="000D56F5">
        <w:rPr>
          <w:rFonts w:ascii="Times New Roman" w:eastAsia="Times New Roman" w:hAnsi="Times New Roman" w:cs="Times New Roman"/>
          <w:i/>
          <w:kern w:val="28"/>
          <w:sz w:val="24"/>
          <w:szCs w:val="32"/>
          <w:lang w:eastAsia="ru-RU"/>
        </w:rPr>
        <w:t>ПРИЛОЖЕНИЕ 4</w:t>
      </w:r>
      <w:r w:rsidRPr="000D56F5">
        <w:rPr>
          <w:rFonts w:ascii="Times New Roman" w:eastAsia="Times New Roman" w:hAnsi="Times New Roman" w:cs="Times New Roman"/>
          <w:i/>
          <w:kern w:val="28"/>
          <w:sz w:val="24"/>
          <w:szCs w:val="32"/>
          <w:lang w:eastAsia="ru-RU"/>
        </w:rPr>
        <w:br/>
        <w:t>Рекомендуемое</w:t>
      </w:r>
      <w:bookmarkStart w:id="116" w:name="PO0000112"/>
      <w:bookmarkEnd w:id="114"/>
      <w:bookmarkEnd w:id="115"/>
    </w:p>
    <w:p w:rsidR="000D56F5" w:rsidRPr="000D56F5" w:rsidRDefault="000D56F5" w:rsidP="000D56F5">
      <w:pPr>
        <w:autoSpaceDE w:val="0"/>
        <w:autoSpaceDN w:val="0"/>
        <w:adjustRightInd w:val="0"/>
        <w:spacing w:after="0" w:line="240" w:lineRule="auto"/>
        <w:jc w:val="center"/>
        <w:outlineLvl w:val="0"/>
        <w:rPr>
          <w:rFonts w:ascii="Times New Roman" w:eastAsia="Times New Roman" w:hAnsi="Times New Roman" w:cs="Times New Roman"/>
          <w:b/>
          <w:bCs/>
          <w:kern w:val="28"/>
          <w:sz w:val="24"/>
          <w:szCs w:val="32"/>
          <w:lang w:eastAsia="ru-RU"/>
        </w:rPr>
      </w:pPr>
      <w:bookmarkStart w:id="117" w:name="i663516"/>
      <w:bookmarkEnd w:id="116"/>
      <w:r w:rsidRPr="000D56F5">
        <w:rPr>
          <w:rFonts w:ascii="Times New Roman" w:eastAsia="Times New Roman" w:hAnsi="Times New Roman" w:cs="Times New Roman"/>
          <w:b/>
          <w:bCs/>
          <w:kern w:val="28"/>
          <w:sz w:val="24"/>
          <w:szCs w:val="32"/>
          <w:lang w:eastAsia="ru-RU"/>
        </w:rPr>
        <w:t>Профиль втулки направляющей для канатов</w:t>
      </w:r>
      <w:bookmarkEnd w:id="117"/>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lastRenderedPageBreak/>
        <w:drawing>
          <wp:inline distT="0" distB="0" distL="0" distR="0">
            <wp:extent cx="3455035" cy="295846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55035" cy="2958465"/>
                    </a:xfrm>
                    <a:prstGeom prst="rect">
                      <a:avLst/>
                    </a:prstGeom>
                    <a:noFill/>
                    <a:ln>
                      <a:noFill/>
                    </a:ln>
                  </pic:spPr>
                </pic:pic>
              </a:graphicData>
            </a:graphic>
          </wp:inline>
        </w:drawing>
      </w:r>
    </w:p>
    <w:p w:rsidR="000D56F5" w:rsidRPr="000D56F5" w:rsidRDefault="000D56F5" w:rsidP="000D56F5">
      <w:pPr>
        <w:widowControl w:val="0"/>
        <w:autoSpaceDE w:val="0"/>
        <w:autoSpaceDN w:val="0"/>
        <w:adjustRightInd w:val="0"/>
        <w:spacing w:after="0" w:line="240" w:lineRule="auto"/>
        <w:ind w:firstLine="4130"/>
        <w:jc w:val="both"/>
        <w:rPr>
          <w:rFonts w:ascii="Times New Roman" w:eastAsia="Times New Roman" w:hAnsi="Times New Roman" w:cs="Times New Roman"/>
          <w:sz w:val="20"/>
          <w:szCs w:val="20"/>
          <w:vertAlign w:val="subscript"/>
          <w:lang w:eastAsia="ru-RU"/>
        </w:rPr>
      </w:pP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sym w:font="Symbol" w:char="F0B3"/>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t>l</w:t>
      </w:r>
      <w:r w:rsidRPr="000D56F5">
        <w:rPr>
          <w:rFonts w:ascii="Times New Roman" w:eastAsia="Times New Roman" w:hAnsi="Times New Roman" w:cs="Times New Roman"/>
          <w:sz w:val="20"/>
          <w:szCs w:val="20"/>
          <w:lang w:eastAsia="ru-RU"/>
        </w:rPr>
        <w:t xml:space="preserve">,5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p>
    <w:p w:rsidR="000D56F5" w:rsidRPr="000D56F5" w:rsidRDefault="000D56F5" w:rsidP="000D56F5">
      <w:pPr>
        <w:widowControl w:val="0"/>
        <w:autoSpaceDE w:val="0"/>
        <w:autoSpaceDN w:val="0"/>
        <w:adjustRightInd w:val="0"/>
        <w:spacing w:after="0" w:line="240" w:lineRule="auto"/>
        <w:ind w:firstLine="4130"/>
        <w:jc w:val="both"/>
        <w:rPr>
          <w:rFonts w:ascii="Times New Roman" w:eastAsia="Times New Roman" w:hAnsi="Times New Roman" w:cs="Times New Roman"/>
          <w:i/>
          <w:sz w:val="20"/>
          <w:szCs w:val="20"/>
          <w:lang w:eastAsia="ru-RU"/>
        </w:rPr>
      </w:pP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sym w:font="Symbol" w:char="F0B3"/>
      </w:r>
      <w:r w:rsidRPr="000D56F5">
        <w:rPr>
          <w:rFonts w:ascii="Times New Roman" w:eastAsia="Times New Roman" w:hAnsi="Times New Roman" w:cs="Times New Roman"/>
          <w:sz w:val="20"/>
          <w:szCs w:val="20"/>
          <w:lang w:eastAsia="ru-RU"/>
        </w:rPr>
        <w:t xml:space="preserve"> 7</w:t>
      </w:r>
      <w:r w:rsidRPr="000D56F5">
        <w:rPr>
          <w:rFonts w:ascii="Times New Roman" w:eastAsia="Times New Roman" w:hAnsi="Times New Roman" w:cs="Times New Roman"/>
          <w:i/>
          <w:sz w:val="20"/>
          <w:szCs w:val="20"/>
          <w:lang w:eastAsia="ru-RU"/>
        </w:rPr>
        <w:t xml:space="preserve">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p>
    <w:p w:rsidR="000D56F5" w:rsidRPr="000D56F5" w:rsidRDefault="000D56F5" w:rsidP="000D56F5">
      <w:pPr>
        <w:widowControl w:val="0"/>
        <w:autoSpaceDE w:val="0"/>
        <w:autoSpaceDN w:val="0"/>
        <w:adjustRightInd w:val="0"/>
        <w:spacing w:after="0" w:line="240" w:lineRule="auto"/>
        <w:ind w:firstLine="4130"/>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r</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sym w:font="Symbol" w:char="F0B3"/>
      </w:r>
      <w:r w:rsidRPr="000D56F5">
        <w:rPr>
          <w:rFonts w:ascii="Times New Roman" w:eastAsia="Times New Roman" w:hAnsi="Times New Roman" w:cs="Times New Roman"/>
          <w:sz w:val="20"/>
          <w:szCs w:val="20"/>
          <w:lang w:eastAsia="ru-RU"/>
        </w:rPr>
        <w:t xml:space="preserve"> 0,5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p>
    <w:p w:rsidR="000D56F5" w:rsidRPr="000D56F5" w:rsidRDefault="000D56F5" w:rsidP="000D56F5">
      <w:pPr>
        <w:widowControl w:val="0"/>
        <w:autoSpaceDE w:val="0"/>
        <w:autoSpaceDN w:val="0"/>
        <w:adjustRightInd w:val="0"/>
        <w:spacing w:after="120" w:line="240" w:lineRule="auto"/>
        <w:ind w:firstLine="4128"/>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i/>
          <w:sz w:val="20"/>
          <w:szCs w:val="20"/>
          <w:lang w:val="en-US" w:eastAsia="ru-RU"/>
        </w:rPr>
        <w:t>h</w:t>
      </w:r>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sz w:val="20"/>
          <w:szCs w:val="20"/>
          <w:lang w:val="en-US" w:eastAsia="ru-RU"/>
        </w:rPr>
        <w:sym w:font="Symbol" w:char="F0B3"/>
      </w:r>
      <w:r w:rsidRPr="000D56F5">
        <w:rPr>
          <w:rFonts w:ascii="Times New Roman" w:eastAsia="Times New Roman" w:hAnsi="Times New Roman" w:cs="Times New Roman"/>
          <w:sz w:val="20"/>
          <w:szCs w:val="20"/>
          <w:lang w:eastAsia="ru-RU"/>
        </w:rPr>
        <w:t xml:space="preserve"> 0,75 </w:t>
      </w:r>
      <w:r w:rsidRPr="000D56F5">
        <w:rPr>
          <w:rFonts w:ascii="Times New Roman" w:eastAsia="Times New Roman" w:hAnsi="Times New Roman" w:cs="Times New Roman"/>
          <w:i/>
          <w:sz w:val="20"/>
          <w:szCs w:val="20"/>
          <w:lang w:val="en-US" w:eastAsia="ru-RU"/>
        </w:rPr>
        <w:t>d</w:t>
      </w:r>
      <w:r w:rsidRPr="000D56F5">
        <w:rPr>
          <w:rFonts w:ascii="Times New Roman" w:eastAsia="Times New Roman" w:hAnsi="Times New Roman" w:cs="Times New Roman"/>
          <w:sz w:val="20"/>
          <w:szCs w:val="20"/>
          <w:vertAlign w:val="subscript"/>
          <w:lang w:eastAsia="ru-RU"/>
        </w:rPr>
        <w:t>к</w:t>
      </w:r>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Черт. 5</w:t>
      </w:r>
    </w:p>
    <w:p w:rsidR="000D56F5" w:rsidRPr="000D56F5" w:rsidRDefault="000D56F5" w:rsidP="000D56F5">
      <w:pPr>
        <w:keepNext/>
        <w:widowControl w:val="0"/>
        <w:autoSpaceDE w:val="0"/>
        <w:autoSpaceDN w:val="0"/>
        <w:adjustRightInd w:val="0"/>
        <w:spacing w:before="120" w:after="120" w:line="240" w:lineRule="auto"/>
        <w:jc w:val="right"/>
        <w:outlineLvl w:val="0"/>
        <w:rPr>
          <w:rFonts w:ascii="Times New Roman" w:eastAsia="Times New Roman" w:hAnsi="Times New Roman" w:cs="Times New Roman"/>
          <w:i/>
          <w:kern w:val="28"/>
          <w:sz w:val="24"/>
          <w:szCs w:val="32"/>
          <w:lang w:eastAsia="ru-RU"/>
        </w:rPr>
      </w:pPr>
      <w:bookmarkStart w:id="118" w:name="i674642"/>
      <w:bookmarkStart w:id="119" w:name="_Toc516583152"/>
      <w:bookmarkStart w:id="120" w:name="i688792"/>
      <w:bookmarkEnd w:id="118"/>
      <w:r w:rsidRPr="000D56F5">
        <w:rPr>
          <w:rFonts w:ascii="Times New Roman" w:eastAsia="Times New Roman" w:hAnsi="Times New Roman" w:cs="Times New Roman"/>
          <w:i/>
          <w:kern w:val="28"/>
          <w:sz w:val="24"/>
          <w:szCs w:val="32"/>
          <w:lang w:eastAsia="ru-RU"/>
        </w:rPr>
        <w:t>ПРИЛОЖЕНИЕ 5</w:t>
      </w:r>
      <w:r w:rsidRPr="000D56F5">
        <w:rPr>
          <w:rFonts w:ascii="Times New Roman" w:eastAsia="Times New Roman" w:hAnsi="Times New Roman" w:cs="Times New Roman"/>
          <w:i/>
          <w:kern w:val="28"/>
          <w:sz w:val="24"/>
          <w:szCs w:val="32"/>
          <w:lang w:eastAsia="ru-RU"/>
        </w:rPr>
        <w:br/>
        <w:t>Справочное</w:t>
      </w:r>
      <w:bookmarkStart w:id="121" w:name="PO0000113"/>
      <w:bookmarkEnd w:id="119"/>
      <w:bookmarkEnd w:id="120"/>
    </w:p>
    <w:p w:rsidR="000D56F5" w:rsidRPr="000D56F5" w:rsidRDefault="000D56F5" w:rsidP="000D56F5">
      <w:pPr>
        <w:autoSpaceDE w:val="0"/>
        <w:autoSpaceDN w:val="0"/>
        <w:adjustRightInd w:val="0"/>
        <w:spacing w:after="0" w:line="240" w:lineRule="auto"/>
        <w:jc w:val="center"/>
        <w:outlineLvl w:val="0"/>
        <w:rPr>
          <w:rFonts w:ascii="Times New Roman" w:eastAsia="Times New Roman" w:hAnsi="Times New Roman" w:cs="Times New Roman"/>
          <w:b/>
          <w:bCs/>
          <w:kern w:val="28"/>
          <w:sz w:val="24"/>
          <w:szCs w:val="32"/>
          <w:lang w:eastAsia="ru-RU"/>
        </w:rPr>
      </w:pPr>
      <w:bookmarkStart w:id="122" w:name="i696974"/>
      <w:bookmarkEnd w:id="121"/>
      <w:r w:rsidRPr="000D56F5">
        <w:rPr>
          <w:rFonts w:ascii="Times New Roman" w:eastAsia="Times New Roman" w:hAnsi="Times New Roman" w:cs="Times New Roman"/>
          <w:b/>
          <w:bCs/>
          <w:kern w:val="28"/>
          <w:sz w:val="24"/>
          <w:szCs w:val="32"/>
          <w:lang w:eastAsia="ru-RU"/>
        </w:rPr>
        <w:t xml:space="preserve">Сравнительная диаграмма </w:t>
      </w:r>
      <w:r w:rsidRPr="000D56F5">
        <w:rPr>
          <w:rFonts w:ascii="Times New Roman" w:eastAsia="Times New Roman" w:hAnsi="Times New Roman" w:cs="Times New Roman"/>
          <w:b/>
          <w:bCs/>
          <w:kern w:val="28"/>
          <w:sz w:val="24"/>
          <w:szCs w:val="32"/>
          <w:lang w:eastAsia="ru-RU"/>
        </w:rPr>
        <w:br/>
        <w:t xml:space="preserve">демпфирующих свойств сталей, применяемых для сварных </w:t>
      </w:r>
      <w:r w:rsidRPr="000D56F5">
        <w:rPr>
          <w:rFonts w:ascii="Times New Roman" w:eastAsia="Times New Roman" w:hAnsi="Times New Roman" w:cs="Times New Roman"/>
          <w:b/>
          <w:bCs/>
          <w:kern w:val="28"/>
          <w:sz w:val="24"/>
          <w:szCs w:val="32"/>
          <w:lang w:eastAsia="ru-RU"/>
        </w:rPr>
        <w:br/>
        <w:t xml:space="preserve">конструкций грейферов при амплитуде относительной деформации </w:t>
      </w:r>
      <w:r w:rsidRPr="000D56F5">
        <w:rPr>
          <w:rFonts w:ascii="Times New Roman" w:eastAsia="Times New Roman" w:hAnsi="Times New Roman" w:cs="Times New Roman"/>
          <w:b/>
          <w:bCs/>
          <w:kern w:val="28"/>
          <w:sz w:val="24"/>
          <w:szCs w:val="32"/>
          <w:lang w:eastAsia="ru-RU"/>
        </w:rPr>
        <w:br/>
      </w:r>
      <w:bookmarkStart w:id="123" w:name="_Toc516583153"/>
      <w:bookmarkEnd w:id="122"/>
      <w:r w:rsidRPr="000D56F5">
        <w:rPr>
          <w:rFonts w:ascii="Times New Roman" w:eastAsia="Times New Roman" w:hAnsi="Times New Roman" w:cs="Times New Roman"/>
          <w:b/>
          <w:bCs/>
          <w:kern w:val="28"/>
          <w:sz w:val="24"/>
          <w:szCs w:val="32"/>
          <w:lang w:val="en-US" w:eastAsia="ru-RU"/>
        </w:rPr>
        <w:sym w:font="Symbol" w:char="F065"/>
      </w:r>
      <w:r w:rsidRPr="000D56F5">
        <w:rPr>
          <w:rFonts w:ascii="Times New Roman" w:eastAsia="Times New Roman" w:hAnsi="Times New Roman" w:cs="Times New Roman"/>
          <w:b/>
          <w:bCs/>
          <w:kern w:val="28"/>
          <w:sz w:val="24"/>
          <w:szCs w:val="32"/>
          <w:vertAlign w:val="subscript"/>
          <w:lang w:val="en-US" w:eastAsia="ru-RU"/>
        </w:rPr>
        <w:t>a</w:t>
      </w:r>
      <w:r w:rsidRPr="000D56F5">
        <w:rPr>
          <w:rFonts w:ascii="Times New Roman" w:eastAsia="Times New Roman" w:hAnsi="Times New Roman" w:cs="Times New Roman"/>
          <w:b/>
          <w:bCs/>
          <w:kern w:val="28"/>
          <w:sz w:val="24"/>
          <w:szCs w:val="32"/>
          <w:lang w:eastAsia="ru-RU"/>
        </w:rPr>
        <w:t xml:space="preserve"> = 5,5 </w:t>
      </w:r>
      <w:r w:rsidRPr="000D56F5">
        <w:rPr>
          <w:rFonts w:ascii="Times New Roman" w:eastAsia="Times New Roman" w:hAnsi="Times New Roman" w:cs="Times New Roman"/>
          <w:b/>
          <w:bCs/>
          <w:kern w:val="28"/>
          <w:sz w:val="24"/>
          <w:szCs w:val="32"/>
          <w:lang w:val="en-US" w:eastAsia="ru-RU"/>
        </w:rPr>
        <w:sym w:font="Symbol" w:char="F0B4"/>
      </w:r>
      <w:r w:rsidRPr="000D56F5">
        <w:rPr>
          <w:rFonts w:ascii="Times New Roman" w:eastAsia="Times New Roman" w:hAnsi="Times New Roman" w:cs="Times New Roman"/>
          <w:b/>
          <w:bCs/>
          <w:kern w:val="28"/>
          <w:sz w:val="24"/>
          <w:szCs w:val="32"/>
          <w:lang w:eastAsia="ru-RU"/>
        </w:rPr>
        <w:t xml:space="preserve"> 10</w:t>
      </w:r>
      <w:r w:rsidRPr="000D56F5">
        <w:rPr>
          <w:rFonts w:ascii="Times New Roman" w:eastAsia="Times New Roman" w:hAnsi="Times New Roman" w:cs="Times New Roman"/>
          <w:b/>
          <w:bCs/>
          <w:kern w:val="28"/>
          <w:sz w:val="24"/>
          <w:szCs w:val="32"/>
          <w:vertAlign w:val="superscript"/>
          <w:lang w:eastAsia="ru-RU"/>
        </w:rPr>
        <w:t>-4</w:t>
      </w:r>
      <w:r w:rsidRPr="000D56F5">
        <w:rPr>
          <w:rFonts w:ascii="Times New Roman" w:eastAsia="Times New Roman" w:hAnsi="Times New Roman" w:cs="Times New Roman"/>
          <w:b/>
          <w:bCs/>
          <w:kern w:val="28"/>
          <w:sz w:val="24"/>
          <w:szCs w:val="32"/>
          <w:lang w:eastAsia="ru-RU"/>
        </w:rPr>
        <w:t xml:space="preserve"> и различных температурах (1 - 293 К; 2 - 230 К; 3 - 210 К; 4 - 190 К)*</w:t>
      </w:r>
      <w:bookmarkEnd w:id="123"/>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bookmarkStart w:id="124" w:name="i704881"/>
      <w:r>
        <w:rPr>
          <w:rFonts w:ascii="Times New Roman" w:eastAsia="Times New Roman" w:hAnsi="Times New Roman" w:cs="Times New Roman"/>
          <w:noProof/>
          <w:sz w:val="24"/>
          <w:szCs w:val="20"/>
          <w:lang w:eastAsia="ru-RU"/>
        </w:rPr>
        <w:drawing>
          <wp:inline distT="0" distB="0" distL="0" distR="0">
            <wp:extent cx="4695825" cy="2684145"/>
            <wp:effectExtent l="0" t="0" r="9525" b="190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95825" cy="2684145"/>
                    </a:xfrm>
                    <a:prstGeom prst="rect">
                      <a:avLst/>
                    </a:prstGeom>
                    <a:noFill/>
                    <a:ln>
                      <a:noFill/>
                    </a:ln>
                  </pic:spPr>
                </pic:pic>
              </a:graphicData>
            </a:graphic>
          </wp:inline>
        </w:drawing>
      </w:r>
      <w:bookmarkEnd w:id="124"/>
    </w:p>
    <w:p w:rsidR="000D56F5" w:rsidRPr="000D56F5" w:rsidRDefault="000D56F5" w:rsidP="000D56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sym w:font="Symbol" w:char="F064"/>
      </w:r>
      <w:r w:rsidRPr="000D56F5">
        <w:rPr>
          <w:rFonts w:ascii="Times New Roman" w:eastAsia="Times New Roman" w:hAnsi="Times New Roman" w:cs="Times New Roman"/>
          <w:sz w:val="20"/>
          <w:szCs w:val="20"/>
          <w:lang w:eastAsia="ru-RU"/>
        </w:rPr>
        <w:t xml:space="preserve"> - логарифмический декремент колебаний</w:t>
      </w:r>
    </w:p>
    <w:p w:rsidR="000D56F5" w:rsidRPr="000D56F5" w:rsidRDefault="000D56F5" w:rsidP="000D56F5">
      <w:pPr>
        <w:widowControl w:val="0"/>
        <w:autoSpaceDE w:val="0"/>
        <w:autoSpaceDN w:val="0"/>
        <w:adjustRightInd w:val="0"/>
        <w:spacing w:before="120" w:after="12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sz w:val="24"/>
          <w:szCs w:val="20"/>
          <w:lang w:eastAsia="ru-RU"/>
        </w:rPr>
        <w:t>Черт. 6</w:t>
      </w:r>
    </w:p>
    <w:p w:rsidR="000D56F5" w:rsidRPr="000D56F5" w:rsidRDefault="000D56F5" w:rsidP="000D56F5">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*По материалам Одесского института инженеров морского флота и института проблем прочности АН УССР.</w:t>
      </w:r>
    </w:p>
    <w:p w:rsidR="000D56F5" w:rsidRPr="000D56F5" w:rsidRDefault="000D56F5" w:rsidP="000D56F5">
      <w:pPr>
        <w:widowControl w:val="0"/>
        <w:autoSpaceDE w:val="0"/>
        <w:autoSpaceDN w:val="0"/>
        <w:adjustRightInd w:val="0"/>
        <w:spacing w:after="120" w:line="240" w:lineRule="auto"/>
        <w:jc w:val="center"/>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ИНФОРМАЦИОННЫЕ ДАННЫЕ</w:t>
      </w:r>
    </w:p>
    <w:p w:rsidR="000D56F5" w:rsidRPr="000D56F5" w:rsidRDefault="000D56F5" w:rsidP="000D56F5">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1.</w:t>
      </w:r>
      <w:r w:rsidRPr="000D56F5">
        <w:rPr>
          <w:rFonts w:ascii="Times New Roman" w:eastAsia="Times New Roman" w:hAnsi="Times New Roman" w:cs="Times New Roman"/>
          <w:b/>
          <w:sz w:val="24"/>
          <w:szCs w:val="20"/>
          <w:lang w:eastAsia="ru-RU"/>
        </w:rPr>
        <w:tab/>
        <w:t xml:space="preserve">РАЗРАБОТАН И ВНЕСЕН Министерством тяжелого и транспортного </w:t>
      </w:r>
      <w:r w:rsidRPr="000D56F5">
        <w:rPr>
          <w:rFonts w:ascii="Times New Roman" w:eastAsia="Times New Roman" w:hAnsi="Times New Roman" w:cs="Times New Roman"/>
          <w:b/>
          <w:sz w:val="24"/>
          <w:szCs w:val="20"/>
          <w:lang w:eastAsia="ru-RU"/>
        </w:rPr>
        <w:lastRenderedPageBreak/>
        <w:t>машиностроения</w:t>
      </w:r>
    </w:p>
    <w:p w:rsidR="000D56F5" w:rsidRPr="000D56F5" w:rsidRDefault="000D56F5" w:rsidP="000D56F5">
      <w:pPr>
        <w:widowControl w:val="0"/>
        <w:autoSpaceDE w:val="0"/>
        <w:autoSpaceDN w:val="0"/>
        <w:adjustRightInd w:val="0"/>
        <w:spacing w:before="120" w:after="0" w:line="240" w:lineRule="auto"/>
        <w:ind w:left="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ИСПОЛНИТЕЛИ</w:t>
      </w:r>
    </w:p>
    <w:p w:rsidR="000D56F5" w:rsidRPr="000D56F5" w:rsidRDefault="000D56F5" w:rsidP="000D56F5">
      <w:pPr>
        <w:widowControl w:val="0"/>
        <w:autoSpaceDE w:val="0"/>
        <w:autoSpaceDN w:val="0"/>
        <w:adjustRightInd w:val="0"/>
        <w:spacing w:before="120" w:after="0" w:line="240" w:lineRule="auto"/>
        <w:ind w:left="709"/>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А. М. Ясиновскнй,</w:t>
      </w:r>
      <w:r w:rsidRPr="000D56F5">
        <w:rPr>
          <w:rFonts w:ascii="Times New Roman" w:eastAsia="Times New Roman" w:hAnsi="Times New Roman" w:cs="Times New Roman"/>
          <w:sz w:val="24"/>
          <w:szCs w:val="20"/>
          <w:lang w:eastAsia="ru-RU"/>
        </w:rPr>
        <w:t xml:space="preserve"> канд. техн. наук (руководитель темы), </w:t>
      </w:r>
      <w:r w:rsidRPr="000D56F5">
        <w:rPr>
          <w:rFonts w:ascii="Times New Roman" w:eastAsia="Times New Roman" w:hAnsi="Times New Roman" w:cs="Times New Roman"/>
          <w:b/>
          <w:sz w:val="24"/>
          <w:szCs w:val="20"/>
          <w:lang w:eastAsia="ru-RU"/>
        </w:rPr>
        <w:t>В. Н. Афанащенко,</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b/>
          <w:sz w:val="24"/>
          <w:szCs w:val="20"/>
          <w:lang w:eastAsia="ru-RU"/>
        </w:rPr>
        <w:t>Б. И. Рапопорт, И. Е. Касап, В. П. Слива, И. П. Агеев, П. С.</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b/>
          <w:sz w:val="24"/>
          <w:szCs w:val="20"/>
          <w:lang w:eastAsia="ru-RU"/>
        </w:rPr>
        <w:t>Никеров,</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b/>
          <w:sz w:val="24"/>
          <w:szCs w:val="20"/>
          <w:lang w:eastAsia="ru-RU"/>
        </w:rPr>
        <w:t>А. С. Липатов, В. Н. Березин, Н. М. Колпаков, Л. Ф. Усачев, В. Н.</w:t>
      </w:r>
      <w:r w:rsidRPr="000D56F5">
        <w:rPr>
          <w:rFonts w:ascii="Times New Roman" w:eastAsia="Times New Roman" w:hAnsi="Times New Roman" w:cs="Times New Roman"/>
          <w:sz w:val="24"/>
          <w:szCs w:val="20"/>
          <w:lang w:eastAsia="ru-RU"/>
        </w:rPr>
        <w:t xml:space="preserve"> </w:t>
      </w:r>
      <w:r w:rsidRPr="000D56F5">
        <w:rPr>
          <w:rFonts w:ascii="Times New Roman" w:eastAsia="Times New Roman" w:hAnsi="Times New Roman" w:cs="Times New Roman"/>
          <w:b/>
          <w:sz w:val="24"/>
          <w:szCs w:val="20"/>
          <w:lang w:eastAsia="ru-RU"/>
        </w:rPr>
        <w:t>Смирнов</w:t>
      </w:r>
    </w:p>
    <w:p w:rsidR="000D56F5" w:rsidRPr="000D56F5" w:rsidRDefault="000D56F5" w:rsidP="000D56F5">
      <w:pPr>
        <w:widowControl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2. УТВЕРЖДЕН И ВВЕДЕН В ДЕЙСТВИЕ Постановлением Государственного комитета СССР по стандартам от 28.05.87 № 1747</w:t>
      </w:r>
    </w:p>
    <w:p w:rsidR="000D56F5" w:rsidRPr="000D56F5" w:rsidRDefault="000D56F5" w:rsidP="000D56F5">
      <w:pPr>
        <w:widowControl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3. Взамен ГОСТ 24599-81</w:t>
      </w:r>
    </w:p>
    <w:p w:rsidR="000D56F5" w:rsidRPr="000D56F5" w:rsidRDefault="000D56F5" w:rsidP="000D56F5">
      <w:pPr>
        <w:widowControl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4. Срок первой проверки 1992 г. Периодичность проверки 5 лет</w:t>
      </w:r>
    </w:p>
    <w:p w:rsidR="000D56F5" w:rsidRPr="000D56F5" w:rsidRDefault="000D56F5" w:rsidP="000D56F5">
      <w:pPr>
        <w:widowControl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0"/>
          <w:lang w:eastAsia="ru-RU"/>
        </w:rPr>
      </w:pPr>
      <w:r w:rsidRPr="000D56F5">
        <w:rPr>
          <w:rFonts w:ascii="Times New Roman" w:eastAsia="Times New Roman" w:hAnsi="Times New Roman" w:cs="Times New Roman"/>
          <w:b/>
          <w:sz w:val="24"/>
          <w:szCs w:val="20"/>
          <w:lang w:eastAsia="ru-RU"/>
        </w:rPr>
        <w:t>5. Ссылочные нормативно-технические документы:</w:t>
      </w:r>
    </w:p>
    <w:tbl>
      <w:tblPr>
        <w:tblW w:w="5000" w:type="pct"/>
        <w:jc w:val="center"/>
        <w:tblCellMar>
          <w:left w:w="28" w:type="dxa"/>
          <w:right w:w="28" w:type="dxa"/>
        </w:tblCellMar>
        <w:tblLook w:val="04A0" w:firstRow="1" w:lastRow="0" w:firstColumn="1" w:lastColumn="0" w:noHBand="0" w:noVBand="1"/>
      </w:tblPr>
      <w:tblGrid>
        <w:gridCol w:w="4608"/>
        <w:gridCol w:w="4803"/>
      </w:tblGrid>
      <w:tr w:rsidR="000D56F5" w:rsidRPr="000D56F5" w:rsidTr="000D56F5">
        <w:trPr>
          <w:tblHeader/>
          <w:jc w:val="center"/>
        </w:trPr>
        <w:tc>
          <w:tcPr>
            <w:tcW w:w="2448"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Обозначение НТД, на который дана ссылка</w:t>
            </w:r>
          </w:p>
        </w:tc>
        <w:tc>
          <w:tcPr>
            <w:tcW w:w="2552" w:type="pct"/>
            <w:tcBorders>
              <w:top w:val="single" w:sz="4" w:space="0" w:color="auto"/>
              <w:left w:val="single" w:sz="4" w:space="0" w:color="auto"/>
              <w:bottom w:val="single" w:sz="6" w:space="0" w:color="auto"/>
              <w:right w:val="single" w:sz="4" w:space="0" w:color="auto"/>
            </w:tcBorders>
            <w:vAlign w:val="center"/>
            <w:hideMark/>
          </w:tcPr>
          <w:p w:rsidR="000D56F5" w:rsidRPr="000D56F5" w:rsidRDefault="000D56F5" w:rsidP="000D56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Номер пункта, подпункта, перечисления, приложения</w:t>
            </w:r>
          </w:p>
        </w:tc>
      </w:tr>
      <w:tr w:rsidR="000D56F5" w:rsidRPr="000D56F5" w:rsidTr="000D56F5">
        <w:trPr>
          <w:jc w:val="center"/>
        </w:trPr>
        <w:tc>
          <w:tcPr>
            <w:tcW w:w="2448"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2.601-68</w:t>
            </w:r>
          </w:p>
        </w:tc>
        <w:tc>
          <w:tcPr>
            <w:tcW w:w="2552" w:type="pct"/>
            <w:tcBorders>
              <w:top w:val="single" w:sz="6" w:space="0" w:color="auto"/>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85" w:anchor="i317754" w:tooltip="Пункт 3.3.1" w:history="1">
              <w:r w:rsidRPr="000D56F5">
                <w:rPr>
                  <w:rFonts w:ascii="Times New Roman" w:eastAsia="Times New Roman" w:hAnsi="Times New Roman" w:cs="Times New Roman"/>
                  <w:color w:val="0000FF"/>
                  <w:sz w:val="20"/>
                  <w:szCs w:val="20"/>
                  <w:u w:val="single"/>
                  <w:lang w:eastAsia="ru-RU"/>
                </w:rPr>
                <w:t>3.3.1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86" w:tooltip="ЕСЗКС. Временная противокоррозионная защита изделий. Общие требования" w:history="1">
              <w:r w:rsidRPr="000D56F5">
                <w:rPr>
                  <w:rFonts w:ascii="Times New Roman" w:eastAsia="Times New Roman" w:hAnsi="Times New Roman" w:cs="Times New Roman"/>
                  <w:color w:val="0000FF"/>
                  <w:sz w:val="20"/>
                  <w:szCs w:val="20"/>
                  <w:u w:val="single"/>
                  <w:lang w:eastAsia="ru-RU"/>
                </w:rPr>
                <w:t>ГОСТ 9.014-78</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87" w:anchor="i351827" w:tooltip="Пункт 3.5.1" w:history="1">
              <w:r w:rsidRPr="000D56F5">
                <w:rPr>
                  <w:rFonts w:ascii="Times New Roman" w:eastAsia="Times New Roman" w:hAnsi="Times New Roman" w:cs="Times New Roman"/>
                  <w:color w:val="0000FF"/>
                  <w:sz w:val="20"/>
                  <w:szCs w:val="20"/>
                  <w:u w:val="single"/>
                  <w:lang w:eastAsia="ru-RU"/>
                </w:rPr>
                <w:t>3.5.1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88" w:tooltip="ЕСЗКС. Покрытия лакокрасочные. Группы, технические требования и обозначения" w:history="1">
              <w:r w:rsidRPr="000D56F5">
                <w:rPr>
                  <w:rFonts w:ascii="Times New Roman" w:eastAsia="Times New Roman" w:hAnsi="Times New Roman" w:cs="Times New Roman"/>
                  <w:color w:val="0000FF"/>
                  <w:sz w:val="20"/>
                  <w:szCs w:val="20"/>
                  <w:u w:val="single"/>
                  <w:lang w:eastAsia="ru-RU"/>
                </w:rPr>
                <w:t>ГОСТ 9.032-74</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89" w:anchor="i248774" w:tooltip="Пункт 3.1.15" w:history="1">
              <w:r w:rsidRPr="000D56F5">
                <w:rPr>
                  <w:rFonts w:ascii="Times New Roman" w:eastAsia="Times New Roman" w:hAnsi="Times New Roman" w:cs="Times New Roman"/>
                  <w:color w:val="0000FF"/>
                  <w:sz w:val="20"/>
                  <w:szCs w:val="20"/>
                  <w:u w:val="single"/>
                  <w:lang w:eastAsia="ru-RU"/>
                </w:rPr>
                <w:t>3.1.15</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90" w:tooltip="ЕСЗКС. Покрытия лакокрасочные. Группы условий эксплуатации" w:history="1">
              <w:r w:rsidRPr="000D56F5">
                <w:rPr>
                  <w:rFonts w:ascii="Times New Roman" w:eastAsia="Times New Roman" w:hAnsi="Times New Roman" w:cs="Times New Roman"/>
                  <w:color w:val="0000FF"/>
                  <w:sz w:val="20"/>
                  <w:szCs w:val="20"/>
                  <w:u w:val="single"/>
                  <w:lang w:eastAsia="ru-RU"/>
                </w:rPr>
                <w:t>ГОСТ 9.104-79</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1" w:anchor="i248774" w:tooltip="Пункт 3.1.15" w:history="1">
              <w:r w:rsidRPr="000D56F5">
                <w:rPr>
                  <w:rFonts w:ascii="Times New Roman" w:eastAsia="Times New Roman" w:hAnsi="Times New Roman" w:cs="Times New Roman"/>
                  <w:color w:val="0000FF"/>
                  <w:sz w:val="20"/>
                  <w:szCs w:val="20"/>
                  <w:u w:val="single"/>
                  <w:lang w:eastAsia="ru-RU"/>
                </w:rPr>
                <w:t>3.1.15</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92" w:tooltip="ССБТ. Цвета сигнальные и знаки безопасности" w:history="1">
              <w:r w:rsidRPr="000D56F5">
                <w:rPr>
                  <w:rFonts w:ascii="Times New Roman" w:eastAsia="Times New Roman" w:hAnsi="Times New Roman" w:cs="Times New Roman"/>
                  <w:color w:val="0000FF"/>
                  <w:sz w:val="20"/>
                  <w:szCs w:val="20"/>
                  <w:u w:val="single"/>
                  <w:lang w:eastAsia="ru-RU"/>
                </w:rPr>
                <w:t>ГОСТ 12.4.026-76</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r w:rsidRPr="000D56F5">
              <w:rPr>
                <w:rFonts w:ascii="Times New Roman" w:eastAsia="Times New Roman" w:hAnsi="Times New Roman" w:cs="Times New Roman"/>
                <w:color w:val="000000"/>
                <w:sz w:val="20"/>
                <w:szCs w:val="20"/>
                <w:lang w:eastAsia="ru-RU"/>
              </w:rPr>
              <w:t>4.7</w:t>
            </w:r>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15.001-73</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3" w:anchor="i407040" w:tooltip="Пункт 5.1" w:history="1">
              <w:r w:rsidRPr="000D56F5">
                <w:rPr>
                  <w:rFonts w:ascii="Times New Roman" w:eastAsia="Times New Roman" w:hAnsi="Times New Roman" w:cs="Times New Roman"/>
                  <w:color w:val="0000FF"/>
                  <w:sz w:val="20"/>
                  <w:szCs w:val="20"/>
                  <w:u w:val="single"/>
                  <w:lang w:eastAsia="ru-RU"/>
                </w:rPr>
                <w:t>5.1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27.002-83</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sz w:val="20"/>
                <w:szCs w:val="20"/>
                <w:lang w:eastAsia="ru-RU"/>
              </w:rPr>
            </w:pPr>
            <w:hyperlink r:id="rId94" w:anchor="i176001" w:tooltip="Пункт 3.1.3" w:history="1">
              <w:r w:rsidRPr="000D56F5">
                <w:rPr>
                  <w:rFonts w:ascii="Times New Roman" w:eastAsia="Times New Roman" w:hAnsi="Times New Roman" w:cs="Times New Roman"/>
                  <w:color w:val="0000FF"/>
                  <w:sz w:val="20"/>
                  <w:szCs w:val="20"/>
                  <w:u w:val="single"/>
                  <w:lang w:eastAsia="ru-RU"/>
                </w:rPr>
                <w:t>3.1.3</w:t>
              </w:r>
            </w:hyperlink>
            <w:r w:rsidRPr="000D56F5">
              <w:rPr>
                <w:rFonts w:ascii="Times New Roman" w:eastAsia="Times New Roman" w:hAnsi="Times New Roman" w:cs="Times New Roman"/>
                <w:sz w:val="20"/>
                <w:szCs w:val="20"/>
                <w:lang w:eastAsia="ru-RU"/>
              </w:rPr>
              <w:t xml:space="preserve">; </w:t>
            </w:r>
            <w:r w:rsidRPr="000D56F5">
              <w:rPr>
                <w:rFonts w:ascii="Times New Roman" w:eastAsia="Times New Roman" w:hAnsi="Times New Roman" w:cs="Times New Roman"/>
                <w:color w:val="000000"/>
                <w:sz w:val="20"/>
                <w:szCs w:val="20"/>
                <w:lang w:eastAsia="ru-RU"/>
              </w:rPr>
              <w:t>5.7</w:t>
            </w:r>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27.401-84</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5" w:anchor="i471508" w:tooltip="Пункт 6.9" w:history="1">
              <w:r w:rsidRPr="000D56F5">
                <w:rPr>
                  <w:rFonts w:ascii="Times New Roman" w:eastAsia="Times New Roman" w:hAnsi="Times New Roman" w:cs="Times New Roman"/>
                  <w:color w:val="0000FF"/>
                  <w:sz w:val="20"/>
                  <w:szCs w:val="20"/>
                  <w:u w:val="single"/>
                  <w:lang w:eastAsia="ru-RU"/>
                </w:rPr>
                <w:t>6.9</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27.503-81</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6" w:anchor="i471508" w:tooltip="Пункт 6.9" w:history="1">
              <w:r w:rsidRPr="000D56F5">
                <w:rPr>
                  <w:rFonts w:ascii="Times New Roman" w:eastAsia="Times New Roman" w:hAnsi="Times New Roman" w:cs="Times New Roman"/>
                  <w:color w:val="0000FF"/>
                  <w:sz w:val="20"/>
                  <w:szCs w:val="20"/>
                  <w:u w:val="single"/>
                  <w:lang w:eastAsia="ru-RU"/>
                </w:rPr>
                <w:t>6.9</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380-71</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7"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977-75</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8"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1050-74</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99"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1412-85</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0"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101" w:tooltip="Соединения сварные. Методы контроля качества." w:history="1">
              <w:r w:rsidRPr="000D56F5">
                <w:rPr>
                  <w:rFonts w:ascii="Times New Roman" w:eastAsia="Times New Roman" w:hAnsi="Times New Roman" w:cs="Times New Roman"/>
                  <w:color w:val="0000FF"/>
                  <w:sz w:val="20"/>
                  <w:szCs w:val="20"/>
                  <w:u w:val="single"/>
                  <w:lang w:eastAsia="ru-RU"/>
                </w:rPr>
                <w:t>ГОСТ 3242-79</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2" w:anchor="i436341" w:tooltip="Пункт 6.4" w:history="1">
              <w:r w:rsidRPr="000D56F5">
                <w:rPr>
                  <w:rFonts w:ascii="Times New Roman" w:eastAsia="Times New Roman" w:hAnsi="Times New Roman" w:cs="Times New Roman"/>
                  <w:color w:val="0000FF"/>
                  <w:sz w:val="20"/>
                  <w:szCs w:val="20"/>
                  <w:u w:val="single"/>
                  <w:lang w:eastAsia="ru-RU"/>
                </w:rPr>
                <w:t>6.4</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4543-71</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3"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5521-86</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4"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105" w:tooltip="Поковки из конструкционной углеродистой и легированной стали. Общие технические условия" w:history="1">
              <w:r w:rsidRPr="000D56F5">
                <w:rPr>
                  <w:rFonts w:ascii="Times New Roman" w:eastAsia="Times New Roman" w:hAnsi="Times New Roman" w:cs="Times New Roman"/>
                  <w:color w:val="0000FF"/>
                  <w:sz w:val="20"/>
                  <w:szCs w:val="20"/>
                  <w:u w:val="single"/>
                  <w:lang w:eastAsia="ru-RU"/>
                </w:rPr>
                <w:t>ГОСТ 8479-70</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6"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9013-59</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7" w:anchor="i443192" w:tooltip="Пункт 6.5" w:history="1">
              <w:r w:rsidRPr="000D56F5">
                <w:rPr>
                  <w:rFonts w:ascii="Times New Roman" w:eastAsia="Times New Roman" w:hAnsi="Times New Roman" w:cs="Times New Roman"/>
                  <w:color w:val="0000FF"/>
                  <w:sz w:val="20"/>
                  <w:szCs w:val="20"/>
                  <w:u w:val="single"/>
                  <w:lang w:eastAsia="ru-RU"/>
                </w:rPr>
                <w:t>6.5</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9378-75</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08" w:anchor="i454186" w:tooltip="Пункт 6.6" w:history="1">
              <w:r w:rsidRPr="000D56F5">
                <w:rPr>
                  <w:rFonts w:ascii="Times New Roman" w:eastAsia="Times New Roman" w:hAnsi="Times New Roman" w:cs="Times New Roman"/>
                  <w:color w:val="0000FF"/>
                  <w:sz w:val="20"/>
                  <w:szCs w:val="20"/>
                  <w:u w:val="single"/>
                  <w:lang w:eastAsia="ru-RU"/>
                </w:rPr>
                <w:t>6.6</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109" w:tooltip="Материалы лакокрасочные. Термины, определения и обозначения" w:history="1">
              <w:r w:rsidRPr="000D56F5">
                <w:rPr>
                  <w:rFonts w:ascii="Times New Roman" w:eastAsia="Times New Roman" w:hAnsi="Times New Roman" w:cs="Times New Roman"/>
                  <w:color w:val="0000FF"/>
                  <w:sz w:val="20"/>
                  <w:szCs w:val="20"/>
                  <w:u w:val="single"/>
                  <w:lang w:eastAsia="ru-RU"/>
                </w:rPr>
                <w:t>ГОСТ 9825-73</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10" w:anchor="i248774" w:tooltip="Пункт 3.1.15" w:history="1">
              <w:r w:rsidRPr="000D56F5">
                <w:rPr>
                  <w:rFonts w:ascii="Times New Roman" w:eastAsia="Times New Roman" w:hAnsi="Times New Roman" w:cs="Times New Roman"/>
                  <w:color w:val="0000FF"/>
                  <w:sz w:val="20"/>
                  <w:szCs w:val="20"/>
                  <w:u w:val="single"/>
                  <w:lang w:eastAsia="ru-RU"/>
                </w:rPr>
                <w:t>3.1.15</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12969-67</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11" w:anchor="i337904" w:tooltip="Пункт 3.4.1" w:history="1">
              <w:r w:rsidRPr="000D56F5">
                <w:rPr>
                  <w:rFonts w:ascii="Times New Roman" w:eastAsia="Times New Roman" w:hAnsi="Times New Roman" w:cs="Times New Roman"/>
                  <w:color w:val="0000FF"/>
                  <w:sz w:val="20"/>
                  <w:szCs w:val="20"/>
                  <w:u w:val="single"/>
                  <w:lang w:eastAsia="ru-RU"/>
                </w:rPr>
                <w:t>3.4.1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12971-67</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12" w:anchor="i337904" w:tooltip="Пункт 3.4.1" w:history="1">
              <w:r w:rsidRPr="000D56F5">
                <w:rPr>
                  <w:rFonts w:ascii="Times New Roman" w:eastAsia="Times New Roman" w:hAnsi="Times New Roman" w:cs="Times New Roman"/>
                  <w:color w:val="0000FF"/>
                  <w:sz w:val="20"/>
                  <w:szCs w:val="20"/>
                  <w:u w:val="single"/>
                  <w:lang w:eastAsia="ru-RU"/>
                </w:rPr>
                <w:t>3.4.1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14192-77</w:t>
            </w:r>
          </w:p>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hyperlink r:id="rId113"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0D56F5">
                <w:rPr>
                  <w:rFonts w:ascii="Times New Roman" w:eastAsia="Times New Roman" w:hAnsi="Times New Roman" w:cs="Times New Roman"/>
                  <w:color w:val="0000FF"/>
                  <w:sz w:val="20"/>
                  <w:szCs w:val="20"/>
                  <w:u w:val="single"/>
                  <w:lang w:eastAsia="ru-RU"/>
                </w:rPr>
                <w:t>ГОСТ 15150-69</w:t>
              </w:r>
            </w:hyperlink>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14" w:anchor="i348657" w:tooltip="Пункт 3.4.2" w:history="1">
              <w:r w:rsidRPr="000D56F5">
                <w:rPr>
                  <w:rFonts w:ascii="Times New Roman" w:eastAsia="Times New Roman" w:hAnsi="Times New Roman" w:cs="Times New Roman"/>
                  <w:color w:val="0000FF"/>
                  <w:sz w:val="20"/>
                  <w:szCs w:val="20"/>
                  <w:u w:val="single"/>
                  <w:lang w:eastAsia="ru-RU"/>
                </w:rPr>
                <w:t>3.4.2</w:t>
              </w:r>
            </w:hyperlink>
          </w:p>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sz w:val="20"/>
                <w:szCs w:val="20"/>
                <w:lang w:eastAsia="ru-RU"/>
              </w:rPr>
            </w:pPr>
            <w:hyperlink r:id="rId115" w:anchor="i147559" w:tooltip="Пункт 3.1.1" w:history="1">
              <w:r w:rsidRPr="000D56F5">
                <w:rPr>
                  <w:rFonts w:ascii="Times New Roman" w:eastAsia="Times New Roman" w:hAnsi="Times New Roman" w:cs="Times New Roman"/>
                  <w:color w:val="0000FF"/>
                  <w:sz w:val="20"/>
                  <w:szCs w:val="20"/>
                  <w:u w:val="single"/>
                  <w:lang w:eastAsia="ru-RU"/>
                </w:rPr>
                <w:t>3.1.1</w:t>
              </w:r>
            </w:hyperlink>
            <w:r w:rsidRPr="000D56F5">
              <w:rPr>
                <w:rFonts w:ascii="Times New Roman" w:eastAsia="Times New Roman" w:hAnsi="Times New Roman" w:cs="Times New Roman"/>
                <w:sz w:val="20"/>
                <w:szCs w:val="20"/>
                <w:lang w:eastAsia="ru-RU"/>
              </w:rPr>
              <w:t xml:space="preserve">; </w:t>
            </w:r>
            <w:hyperlink r:id="rId116" w:anchor="i493257" w:tooltip="Пункт 7.1" w:history="1">
              <w:r w:rsidRPr="000D56F5">
                <w:rPr>
                  <w:rFonts w:ascii="Times New Roman" w:eastAsia="Times New Roman" w:hAnsi="Times New Roman" w:cs="Times New Roman"/>
                  <w:color w:val="0000FF"/>
                  <w:sz w:val="20"/>
                  <w:szCs w:val="20"/>
                  <w:u w:val="single"/>
                  <w:lang w:eastAsia="ru-RU"/>
                </w:rPr>
                <w:t>7.1</w:t>
              </w:r>
            </w:hyperlink>
            <w:r w:rsidRPr="000D56F5">
              <w:rPr>
                <w:rFonts w:ascii="Times New Roman" w:eastAsia="Times New Roman" w:hAnsi="Times New Roman" w:cs="Times New Roman"/>
                <w:sz w:val="20"/>
                <w:szCs w:val="20"/>
                <w:lang w:eastAsia="ru-RU"/>
              </w:rPr>
              <w:t xml:space="preserve">;  </w:t>
            </w:r>
            <w:hyperlink r:id="rId117" w:anchor="i503970" w:tooltip="Пункт 7.2" w:history="1">
              <w:r w:rsidRPr="000D56F5">
                <w:rPr>
                  <w:rFonts w:ascii="Times New Roman" w:eastAsia="Times New Roman" w:hAnsi="Times New Roman" w:cs="Times New Roman"/>
                  <w:color w:val="0000FF"/>
                  <w:sz w:val="20"/>
                  <w:szCs w:val="20"/>
                  <w:u w:val="single"/>
                  <w:lang w:eastAsia="ru-RU"/>
                </w:rPr>
                <w:t>7.2</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19282-73</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18"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23676-79</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sz w:val="20"/>
                <w:szCs w:val="20"/>
                <w:lang w:eastAsia="ru-RU"/>
              </w:rPr>
            </w:pPr>
            <w:hyperlink r:id="rId119" w:anchor="i428231" w:tooltip="Пункт 6.1" w:history="1">
              <w:r w:rsidRPr="000D56F5">
                <w:rPr>
                  <w:rFonts w:ascii="Times New Roman" w:eastAsia="Times New Roman" w:hAnsi="Times New Roman" w:cs="Times New Roman"/>
                  <w:color w:val="0000FF"/>
                  <w:sz w:val="20"/>
                  <w:szCs w:val="20"/>
                  <w:u w:val="single"/>
                  <w:lang w:eastAsia="ru-RU"/>
                </w:rPr>
                <w:t>6</w:t>
              </w:r>
            </w:hyperlink>
            <w:r w:rsidRPr="000D56F5">
              <w:rPr>
                <w:rFonts w:ascii="Times New Roman" w:eastAsia="Times New Roman" w:hAnsi="Times New Roman" w:cs="Times New Roman"/>
                <w:sz w:val="20"/>
                <w:szCs w:val="20"/>
                <w:lang w:eastAsia="ru-RU"/>
              </w:rPr>
              <w:t>.</w:t>
            </w:r>
            <w:r w:rsidRPr="000D56F5">
              <w:rPr>
                <w:rFonts w:ascii="Times New Roman" w:eastAsia="Times New Roman" w:hAnsi="Times New Roman" w:cs="Times New Roman"/>
                <w:sz w:val="20"/>
                <w:szCs w:val="20"/>
                <w:lang w:val="en-US" w:eastAsia="ru-RU"/>
              </w:rPr>
              <w:t>l</w:t>
            </w:r>
            <w:r w:rsidRPr="000D56F5">
              <w:rPr>
                <w:rFonts w:ascii="Times New Roman" w:eastAsia="Times New Roman" w:hAnsi="Times New Roman" w:cs="Times New Roman"/>
                <w:sz w:val="20"/>
                <w:szCs w:val="20"/>
                <w:lang w:eastAsia="ru-RU"/>
              </w:rPr>
              <w:t xml:space="preserve">; </w:t>
            </w:r>
            <w:hyperlink r:id="rId120" w:anchor="i467294" w:tooltip="Пункт 6.8" w:history="1">
              <w:r w:rsidRPr="000D56F5">
                <w:rPr>
                  <w:rFonts w:ascii="Times New Roman" w:eastAsia="Times New Roman" w:hAnsi="Times New Roman" w:cs="Times New Roman"/>
                  <w:color w:val="0000FF"/>
                  <w:sz w:val="20"/>
                  <w:szCs w:val="20"/>
                  <w:u w:val="single"/>
                  <w:lang w:eastAsia="ru-RU"/>
                </w:rPr>
                <w:t>6.8</w:t>
              </w:r>
            </w:hyperlink>
          </w:p>
        </w:tc>
      </w:tr>
      <w:tr w:rsidR="000D56F5" w:rsidRPr="000D56F5" w:rsidTr="000D56F5">
        <w:trPr>
          <w:jc w:val="center"/>
        </w:trPr>
        <w:tc>
          <w:tcPr>
            <w:tcW w:w="2448"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ГОСТ 26358-84</w:t>
            </w:r>
          </w:p>
        </w:tc>
        <w:tc>
          <w:tcPr>
            <w:tcW w:w="2552" w:type="pct"/>
            <w:tcBorders>
              <w:top w:val="nil"/>
              <w:left w:val="single" w:sz="4" w:space="0" w:color="auto"/>
              <w:bottom w:val="nil"/>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21"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r w:rsidR="000D56F5" w:rsidRPr="000D56F5" w:rsidTr="000D56F5">
        <w:trPr>
          <w:jc w:val="center"/>
        </w:trPr>
        <w:tc>
          <w:tcPr>
            <w:tcW w:w="2448"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56F5">
              <w:rPr>
                <w:rFonts w:ascii="Times New Roman" w:eastAsia="Times New Roman" w:hAnsi="Times New Roman" w:cs="Times New Roman"/>
                <w:sz w:val="20"/>
                <w:szCs w:val="20"/>
                <w:lang w:eastAsia="ru-RU"/>
              </w:rPr>
              <w:t>ТУ 6-05-988-83</w:t>
            </w:r>
          </w:p>
        </w:tc>
        <w:tc>
          <w:tcPr>
            <w:tcW w:w="2552" w:type="pct"/>
            <w:tcBorders>
              <w:top w:val="nil"/>
              <w:left w:val="single" w:sz="4" w:space="0" w:color="auto"/>
              <w:bottom w:val="single" w:sz="4" w:space="0" w:color="auto"/>
              <w:right w:val="single" w:sz="4" w:space="0" w:color="auto"/>
            </w:tcBorders>
            <w:hideMark/>
          </w:tcPr>
          <w:p w:rsidR="000D56F5" w:rsidRPr="000D56F5" w:rsidRDefault="000D56F5" w:rsidP="000D56F5">
            <w:pPr>
              <w:widowControl w:val="0"/>
              <w:autoSpaceDE w:val="0"/>
              <w:autoSpaceDN w:val="0"/>
              <w:adjustRightInd w:val="0"/>
              <w:spacing w:after="0" w:line="240" w:lineRule="auto"/>
              <w:ind w:firstLine="1485"/>
              <w:jc w:val="both"/>
              <w:rPr>
                <w:rFonts w:ascii="Times New Roman" w:eastAsia="Times New Roman" w:hAnsi="Times New Roman" w:cs="Times New Roman"/>
                <w:color w:val="000000"/>
                <w:sz w:val="20"/>
                <w:szCs w:val="20"/>
                <w:lang w:eastAsia="ru-RU"/>
              </w:rPr>
            </w:pPr>
            <w:hyperlink r:id="rId122" w:anchor="i255706" w:tooltip="Пункт 3.2.1" w:history="1">
              <w:r w:rsidRPr="000D56F5">
                <w:rPr>
                  <w:rFonts w:ascii="Times New Roman" w:eastAsia="Times New Roman" w:hAnsi="Times New Roman" w:cs="Times New Roman"/>
                  <w:color w:val="0000FF"/>
                  <w:sz w:val="20"/>
                  <w:szCs w:val="20"/>
                  <w:u w:val="single"/>
                  <w:lang w:eastAsia="ru-RU"/>
                </w:rPr>
                <w:t>3.2.1</w:t>
              </w:r>
            </w:hyperlink>
          </w:p>
        </w:tc>
      </w:tr>
    </w:tbl>
    <w:p w:rsidR="000D56F5" w:rsidRPr="000D56F5" w:rsidRDefault="000D56F5" w:rsidP="000D56F5">
      <w:pPr>
        <w:autoSpaceDE w:val="0"/>
        <w:autoSpaceDN w:val="0"/>
        <w:adjustRightInd w:val="0"/>
        <w:spacing w:before="120" w:after="120" w:line="240" w:lineRule="auto"/>
        <w:jc w:val="center"/>
        <w:rPr>
          <w:rFonts w:ascii="Times New Roman" w:eastAsia="Times New Roman" w:hAnsi="Times New Roman" w:cs="Times New Roman"/>
          <w:b/>
          <w:sz w:val="24"/>
          <w:szCs w:val="20"/>
          <w:lang w:eastAsia="ru-RU"/>
        </w:rPr>
      </w:pPr>
      <w:r w:rsidRPr="000D56F5">
        <w:rPr>
          <w:rFonts w:ascii="Times New Roman" w:eastAsia="Times New Roman" w:hAnsi="Times New Roman" w:cs="Times New Roman"/>
          <w:b/>
          <w:sz w:val="24"/>
          <w:szCs w:val="20"/>
          <w:lang w:eastAsia="ru-RU"/>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7"/>
      </w:tblGrid>
      <w:tr w:rsidR="000D56F5" w:rsidRPr="000D56F5" w:rsidTr="000D56F5">
        <w:trPr>
          <w:jc w:val="center"/>
        </w:trPr>
        <w:tc>
          <w:tcPr>
            <w:tcW w:w="9287" w:type="dxa"/>
            <w:tcBorders>
              <w:top w:val="nil"/>
              <w:left w:val="nil"/>
              <w:bottom w:val="nil"/>
              <w:right w:val="nil"/>
            </w:tcBorders>
            <w:hideMark/>
          </w:tcPr>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3" w:anchor="i13170" w:history="1">
              <w:r w:rsidRPr="000D56F5">
                <w:rPr>
                  <w:rFonts w:ascii="Times New Roman" w:eastAsia="Times New Roman" w:hAnsi="Times New Roman" w:cs="Times New Roman"/>
                  <w:color w:val="0000FF"/>
                  <w:sz w:val="24"/>
                  <w:szCs w:val="20"/>
                  <w:u w:val="single"/>
                  <w:lang w:eastAsia="ru-RU"/>
                </w:rPr>
                <w:t>1. Классификация</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_Toc516583136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4" w:anchor="i47990" w:history="1">
              <w:r w:rsidRPr="000D56F5">
                <w:rPr>
                  <w:rFonts w:ascii="Times New Roman" w:eastAsia="Times New Roman" w:hAnsi="Times New Roman" w:cs="Times New Roman"/>
                  <w:color w:val="0000FF"/>
                  <w:sz w:val="24"/>
                  <w:szCs w:val="20"/>
                  <w:u w:val="single"/>
                  <w:lang w:eastAsia="ru-RU"/>
                </w:rPr>
                <w:t>2. Основные параметры и размеры</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_Toc516583137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2</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5" w:anchor="i134218" w:history="1">
              <w:r w:rsidRPr="000D56F5">
                <w:rPr>
                  <w:rFonts w:ascii="Times New Roman" w:eastAsia="Times New Roman" w:hAnsi="Times New Roman" w:cs="Times New Roman"/>
                  <w:color w:val="0000FF"/>
                  <w:sz w:val="24"/>
                  <w:szCs w:val="20"/>
                  <w:u w:val="single"/>
                  <w:lang w:eastAsia="ru-RU"/>
                </w:rPr>
                <w:t>3. Технические требования</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_Toc516583138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5</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6" w:anchor="i366792" w:history="1">
              <w:r w:rsidRPr="000D56F5">
                <w:rPr>
                  <w:rFonts w:ascii="Times New Roman" w:eastAsia="Times New Roman" w:hAnsi="Times New Roman" w:cs="Times New Roman"/>
                  <w:color w:val="0000FF"/>
                  <w:sz w:val="24"/>
                  <w:szCs w:val="20"/>
                  <w:u w:val="single"/>
                  <w:lang w:eastAsia="ru-RU"/>
                </w:rPr>
                <w:t>4. Требования безопасности</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_Toc516583139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9</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7" w:anchor="i396078" w:history="1">
              <w:r w:rsidRPr="000D56F5">
                <w:rPr>
                  <w:rFonts w:ascii="Times New Roman" w:eastAsia="Times New Roman" w:hAnsi="Times New Roman" w:cs="Times New Roman"/>
                  <w:color w:val="0000FF"/>
                  <w:sz w:val="24"/>
                  <w:szCs w:val="20"/>
                  <w:u w:val="single"/>
                  <w:lang w:eastAsia="ru-RU"/>
                </w:rPr>
                <w:t>5. Приемка</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_Toc516583140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9</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8" w:anchor="i411328" w:history="1">
              <w:r w:rsidRPr="000D56F5">
                <w:rPr>
                  <w:rFonts w:ascii="Times New Roman" w:eastAsia="Times New Roman" w:hAnsi="Times New Roman" w:cs="Times New Roman"/>
                  <w:color w:val="0000FF"/>
                  <w:sz w:val="24"/>
                  <w:szCs w:val="20"/>
                  <w:u w:val="single"/>
                  <w:lang w:eastAsia="ru-RU"/>
                </w:rPr>
                <w:t>6. Методы испытаний</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_Toc516583141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10</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29" w:anchor="i482828" w:history="1">
              <w:r w:rsidRPr="000D56F5">
                <w:rPr>
                  <w:rFonts w:ascii="Times New Roman" w:eastAsia="Times New Roman" w:hAnsi="Times New Roman" w:cs="Times New Roman"/>
                  <w:color w:val="0000FF"/>
                  <w:sz w:val="24"/>
                  <w:szCs w:val="20"/>
                  <w:u w:val="single"/>
                  <w:lang w:eastAsia="ru-RU"/>
                </w:rPr>
                <w:t>7. Транспортирование и хранение</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_Toc516583142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11</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30" w:anchor="i512332" w:history="1">
              <w:r w:rsidRPr="000D56F5">
                <w:rPr>
                  <w:rFonts w:ascii="Times New Roman" w:eastAsia="Times New Roman" w:hAnsi="Times New Roman" w:cs="Times New Roman"/>
                  <w:color w:val="0000FF"/>
                  <w:sz w:val="24"/>
                  <w:szCs w:val="20"/>
                  <w:u w:val="single"/>
                  <w:lang w:eastAsia="ru-RU"/>
                </w:rPr>
                <w:t>8. Гарантии изготовителя</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_Toc516583143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11</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31" w:anchor="i526255" w:history="1">
              <w:r w:rsidRPr="000D56F5">
                <w:rPr>
                  <w:rFonts w:ascii="Times New Roman" w:eastAsia="Times New Roman" w:hAnsi="Times New Roman" w:cs="Times New Roman"/>
                  <w:i/>
                  <w:color w:val="0000FF"/>
                  <w:sz w:val="24"/>
                  <w:szCs w:val="20"/>
                  <w:u w:val="single"/>
                  <w:lang w:eastAsia="ru-RU"/>
                </w:rPr>
                <w:t xml:space="preserve">Приложение 1 </w:t>
              </w:r>
            </w:hyperlink>
            <w:hyperlink r:id="rId132" w:anchor="i547203" w:history="1">
              <w:r w:rsidRPr="000D56F5">
                <w:rPr>
                  <w:rFonts w:ascii="Times New Roman" w:eastAsia="Times New Roman" w:hAnsi="Times New Roman" w:cs="Times New Roman"/>
                  <w:color w:val="0000FF"/>
                  <w:sz w:val="24"/>
                  <w:szCs w:val="20"/>
                  <w:u w:val="single"/>
                  <w:lang w:eastAsia="ru-RU"/>
                </w:rPr>
                <w:t>Классификация грузов, для которых предназначены грейферы</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_Toc516583145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11</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33" w:anchor="i573792" w:history="1">
              <w:r w:rsidRPr="000D56F5">
                <w:rPr>
                  <w:rFonts w:ascii="Times New Roman" w:eastAsia="Times New Roman" w:hAnsi="Times New Roman" w:cs="Times New Roman"/>
                  <w:i/>
                  <w:color w:val="0000FF"/>
                  <w:sz w:val="24"/>
                  <w:szCs w:val="20"/>
                  <w:u w:val="single"/>
                  <w:lang w:eastAsia="ru-RU"/>
                </w:rPr>
                <w:t>Приложение 2</w:t>
              </w:r>
            </w:hyperlink>
            <w:r w:rsidRPr="000D56F5">
              <w:rPr>
                <w:rFonts w:ascii="Times New Roman" w:eastAsia="Times New Roman" w:hAnsi="Times New Roman" w:cs="Times New Roman"/>
                <w:color w:val="0000FF"/>
                <w:sz w:val="24"/>
                <w:szCs w:val="20"/>
                <w:u w:val="single"/>
                <w:lang w:eastAsia="ru-RU"/>
              </w:rPr>
              <w:t xml:space="preserve"> </w:t>
            </w:r>
            <w:hyperlink r:id="rId134" w:anchor="i597534" w:history="1">
              <w:r w:rsidRPr="000D56F5">
                <w:rPr>
                  <w:rFonts w:ascii="Times New Roman" w:eastAsia="Times New Roman" w:hAnsi="Times New Roman" w:cs="Times New Roman"/>
                  <w:color w:val="0000FF"/>
                  <w:sz w:val="24"/>
                  <w:szCs w:val="20"/>
                  <w:u w:val="single"/>
                  <w:lang w:eastAsia="ru-RU"/>
                </w:rPr>
                <w:t>Расчетное определение массы зачерпываемого груза</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_Toc516583147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12</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35" w:anchor="i616336" w:history="1">
              <w:r w:rsidRPr="000D56F5">
                <w:rPr>
                  <w:rFonts w:ascii="Times New Roman" w:eastAsia="Times New Roman" w:hAnsi="Times New Roman" w:cs="Times New Roman"/>
                  <w:i/>
                  <w:color w:val="0000FF"/>
                  <w:sz w:val="24"/>
                  <w:szCs w:val="20"/>
                  <w:u w:val="single"/>
                  <w:lang w:eastAsia="ru-RU"/>
                </w:rPr>
                <w:t xml:space="preserve">Приложение 3 </w:t>
              </w:r>
            </w:hyperlink>
            <w:hyperlink r:id="rId136" w:anchor="i635828" w:history="1">
              <w:r w:rsidRPr="000D56F5">
                <w:rPr>
                  <w:rFonts w:ascii="Times New Roman" w:eastAsia="Times New Roman" w:hAnsi="Times New Roman" w:cs="Times New Roman"/>
                  <w:color w:val="0000FF"/>
                  <w:sz w:val="24"/>
                  <w:szCs w:val="20"/>
                  <w:u w:val="single"/>
                  <w:lang w:eastAsia="ru-RU"/>
                </w:rPr>
                <w:t>Профиль обода блока</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_Toc516583149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15</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4"/>
                <w:lang w:eastAsia="ru-RU"/>
              </w:rPr>
            </w:pPr>
            <w:hyperlink r:id="rId137" w:anchor="i645378" w:history="1">
              <w:r w:rsidRPr="000D56F5">
                <w:rPr>
                  <w:rFonts w:ascii="Times New Roman" w:eastAsia="Times New Roman" w:hAnsi="Times New Roman" w:cs="Times New Roman"/>
                  <w:i/>
                  <w:color w:val="0000FF"/>
                  <w:sz w:val="24"/>
                  <w:szCs w:val="20"/>
                  <w:u w:val="single"/>
                  <w:lang w:eastAsia="ru-RU"/>
                </w:rPr>
                <w:t xml:space="preserve">Приложение 4 </w:t>
              </w:r>
            </w:hyperlink>
            <w:hyperlink r:id="rId138" w:anchor="i663516" w:history="1">
              <w:r w:rsidRPr="000D56F5">
                <w:rPr>
                  <w:rFonts w:ascii="Times New Roman" w:eastAsia="Times New Roman" w:hAnsi="Times New Roman" w:cs="Times New Roman"/>
                  <w:color w:val="0000FF"/>
                  <w:sz w:val="24"/>
                  <w:szCs w:val="20"/>
                  <w:u w:val="single"/>
                  <w:lang w:eastAsia="ru-RU"/>
                </w:rPr>
                <w:t>Профиль втулки направляющей для канатов</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_Toc516583151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16</w:t>
              </w:r>
              <w:r w:rsidRPr="000D56F5">
                <w:rPr>
                  <w:rFonts w:ascii="Times New Roman" w:eastAsia="Times New Roman" w:hAnsi="Times New Roman" w:cs="Times New Roman"/>
                  <w:webHidden/>
                  <w:color w:val="0000FF"/>
                  <w:sz w:val="24"/>
                  <w:szCs w:val="20"/>
                  <w:u w:val="single"/>
                  <w:lang w:eastAsia="ru-RU"/>
                </w:rPr>
                <w:fldChar w:fldCharType="end"/>
              </w:r>
            </w:hyperlink>
          </w:p>
          <w:p w:rsidR="000D56F5" w:rsidRPr="000D56F5" w:rsidRDefault="000D56F5" w:rsidP="000D56F5">
            <w:pPr>
              <w:tabs>
                <w:tab w:val="right" w:leader="dot" w:pos="9071"/>
              </w:tabs>
              <w:autoSpaceDE w:val="0"/>
              <w:autoSpaceDN w:val="0"/>
              <w:adjustRightInd w:val="0"/>
              <w:spacing w:after="0" w:line="240" w:lineRule="auto"/>
              <w:ind w:right="454"/>
              <w:rPr>
                <w:rFonts w:ascii="Times New Roman" w:eastAsia="Times New Roman" w:hAnsi="Times New Roman" w:cs="Times New Roman"/>
                <w:sz w:val="24"/>
                <w:szCs w:val="20"/>
                <w:lang w:eastAsia="ru-RU"/>
              </w:rPr>
            </w:pPr>
            <w:hyperlink r:id="rId139" w:anchor="i674642" w:history="1">
              <w:r w:rsidRPr="000D56F5">
                <w:rPr>
                  <w:rFonts w:ascii="Times New Roman" w:eastAsia="Times New Roman" w:hAnsi="Times New Roman" w:cs="Times New Roman"/>
                  <w:i/>
                  <w:color w:val="0000FF"/>
                  <w:sz w:val="24"/>
                  <w:szCs w:val="20"/>
                  <w:u w:val="single"/>
                  <w:lang w:eastAsia="ru-RU"/>
                </w:rPr>
                <w:t xml:space="preserve">Приложение 5 </w:t>
              </w:r>
            </w:hyperlink>
            <w:hyperlink r:id="rId140" w:anchor="i696974" w:history="1">
              <w:r w:rsidRPr="000D56F5">
                <w:rPr>
                  <w:rFonts w:ascii="Times New Roman" w:eastAsia="Times New Roman" w:hAnsi="Times New Roman" w:cs="Times New Roman"/>
                  <w:color w:val="0000FF"/>
                  <w:sz w:val="24"/>
                  <w:szCs w:val="20"/>
                  <w:u w:val="single"/>
                  <w:lang w:eastAsia="ru-RU"/>
                </w:rPr>
                <w:t xml:space="preserve">Сравнительная диаграмма демпфирующих свойств сталей, </w:t>
              </w:r>
              <w:r w:rsidRPr="000D56F5">
                <w:rPr>
                  <w:rFonts w:ascii="Times New Roman" w:eastAsia="Times New Roman" w:hAnsi="Times New Roman" w:cs="Times New Roman"/>
                  <w:color w:val="0000FF"/>
                  <w:sz w:val="24"/>
                  <w:szCs w:val="20"/>
                  <w:u w:val="single"/>
                  <w:lang w:eastAsia="ru-RU"/>
                </w:rPr>
                <w:lastRenderedPageBreak/>
                <w:t>применяемых для сварных конструкций грейферов</w:t>
              </w:r>
              <w:r w:rsidRPr="000D56F5">
                <w:rPr>
                  <w:rFonts w:ascii="Times New Roman" w:eastAsia="Times New Roman" w:hAnsi="Times New Roman" w:cs="Times New Roman"/>
                  <w:webHidden/>
                  <w:color w:val="0000FF"/>
                  <w:sz w:val="24"/>
                  <w:szCs w:val="20"/>
                  <w:u w:val="single"/>
                  <w:lang w:eastAsia="ru-RU"/>
                </w:rPr>
                <w:tab/>
              </w:r>
              <w:r w:rsidRPr="000D56F5">
                <w:rPr>
                  <w:rFonts w:ascii="Times New Roman" w:eastAsia="Times New Roman" w:hAnsi="Times New Roman" w:cs="Times New Roman"/>
                  <w:webHidden/>
                  <w:color w:val="0000FF"/>
                  <w:sz w:val="24"/>
                  <w:szCs w:val="20"/>
                  <w:u w:val="single"/>
                  <w:lang w:eastAsia="ru-RU"/>
                </w:rPr>
                <w:fldChar w:fldCharType="begin"/>
              </w:r>
              <w:r w:rsidRPr="000D56F5">
                <w:rPr>
                  <w:rFonts w:ascii="Times New Roman" w:eastAsia="Times New Roman" w:hAnsi="Times New Roman" w:cs="Times New Roman"/>
                  <w:webHidden/>
                  <w:color w:val="0000FF"/>
                  <w:sz w:val="24"/>
                  <w:szCs w:val="20"/>
                  <w:u w:val="single"/>
                  <w:lang w:eastAsia="ru-RU"/>
                </w:rPr>
                <w:instrText>PAGEREF _Toc516583153 h</w:instrText>
              </w:r>
              <w:r w:rsidRPr="000D56F5">
                <w:rPr>
                  <w:rFonts w:ascii="Times New Roman" w:eastAsia="Times New Roman" w:hAnsi="Times New Roman" w:cs="Times New Roman"/>
                  <w:webHidden/>
                  <w:color w:val="0000FF"/>
                  <w:sz w:val="24"/>
                  <w:szCs w:val="20"/>
                  <w:u w:val="single"/>
                  <w:lang w:eastAsia="ru-RU"/>
                </w:rPr>
                <w:fldChar w:fldCharType="separate"/>
              </w:r>
              <w:r w:rsidRPr="000D56F5">
                <w:rPr>
                  <w:rFonts w:ascii="Times New Roman" w:eastAsia="Times New Roman" w:hAnsi="Times New Roman" w:cs="Times New Roman"/>
                  <w:webHidden/>
                  <w:color w:val="0000FF"/>
                  <w:sz w:val="24"/>
                  <w:szCs w:val="20"/>
                  <w:u w:val="single"/>
                  <w:lang w:eastAsia="ru-RU"/>
                </w:rPr>
                <w:t>16</w:t>
              </w:r>
              <w:r w:rsidRPr="000D56F5">
                <w:rPr>
                  <w:rFonts w:ascii="Times New Roman" w:eastAsia="Times New Roman" w:hAnsi="Times New Roman" w:cs="Times New Roman"/>
                  <w:webHidden/>
                  <w:color w:val="0000FF"/>
                  <w:sz w:val="24"/>
                  <w:szCs w:val="20"/>
                  <w:u w:val="single"/>
                  <w:lang w:eastAsia="ru-RU"/>
                </w:rPr>
                <w:fldChar w:fldCharType="end"/>
              </w:r>
            </w:hyperlink>
          </w:p>
        </w:tc>
      </w:tr>
    </w:tbl>
    <w:p w:rsidR="000D56F5" w:rsidRPr="000D56F5" w:rsidRDefault="000D56F5" w:rsidP="000D56F5">
      <w:p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0D56F5">
        <w:rPr>
          <w:rFonts w:ascii="Times New Roman" w:eastAsia="Times New Roman" w:hAnsi="Times New Roman" w:cs="Times New Roman"/>
          <w:b/>
          <w:sz w:val="24"/>
          <w:szCs w:val="20"/>
          <w:lang w:eastAsia="ru-RU"/>
        </w:rPr>
        <w:lastRenderedPageBreak/>
        <w:t> </w:t>
      </w:r>
    </w:p>
    <w:p w:rsidR="00152ED5" w:rsidRDefault="00152ED5">
      <w:bookmarkStart w:id="125" w:name="_GoBack"/>
      <w:bookmarkEnd w:id="125"/>
    </w:p>
    <w:sectPr w:rsidR="00152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F5"/>
    <w:rsid w:val="000D56F5"/>
    <w:rsid w:val="0015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6F5"/>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iPriority w:val="9"/>
    <w:qFormat/>
    <w:rsid w:val="000D56F5"/>
    <w:pPr>
      <w:keepNext/>
      <w:widowControl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lang w:eastAsia="ru-RU"/>
    </w:rPr>
  </w:style>
  <w:style w:type="paragraph" w:styleId="3">
    <w:name w:val="heading 3"/>
    <w:basedOn w:val="a"/>
    <w:next w:val="a"/>
    <w:link w:val="30"/>
    <w:uiPriority w:val="9"/>
    <w:qFormat/>
    <w:rsid w:val="000D56F5"/>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6F5"/>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uiPriority w:val="9"/>
    <w:rsid w:val="000D56F5"/>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uiPriority w:val="9"/>
    <w:rsid w:val="000D56F5"/>
    <w:rPr>
      <w:rFonts w:ascii="Times New Roman" w:eastAsia="Times New Roman" w:hAnsi="Times New Roman" w:cs="Arial"/>
      <w:b/>
      <w:bCs/>
      <w:kern w:val="28"/>
      <w:sz w:val="24"/>
      <w:szCs w:val="26"/>
      <w:lang w:eastAsia="ru-RU"/>
    </w:rPr>
  </w:style>
  <w:style w:type="character" w:styleId="a3">
    <w:name w:val="Hyperlink"/>
    <w:basedOn w:val="a0"/>
    <w:uiPriority w:val="99"/>
    <w:semiHidden/>
    <w:unhideWhenUsed/>
    <w:rsid w:val="000D56F5"/>
    <w:rPr>
      <w:color w:val="0000FF"/>
      <w:u w:val="single"/>
    </w:rPr>
  </w:style>
  <w:style w:type="character" w:styleId="a4">
    <w:name w:val="FollowedHyperlink"/>
    <w:basedOn w:val="a0"/>
    <w:uiPriority w:val="99"/>
    <w:semiHidden/>
    <w:unhideWhenUsed/>
    <w:rsid w:val="000D56F5"/>
    <w:rPr>
      <w:color w:val="800080"/>
      <w:u w:val="single"/>
    </w:rPr>
  </w:style>
  <w:style w:type="paragraph" w:styleId="11">
    <w:name w:val="toc 1"/>
    <w:basedOn w:val="a"/>
    <w:next w:val="a"/>
    <w:autoRedefine/>
    <w:uiPriority w:val="39"/>
    <w:semiHidden/>
    <w:unhideWhenUsed/>
    <w:rsid w:val="000D56F5"/>
    <w:pPr>
      <w:tabs>
        <w:tab w:val="right" w:leader="dot" w:pos="9071"/>
      </w:tabs>
      <w:autoSpaceDE w:val="0"/>
      <w:autoSpaceDN w:val="0"/>
      <w:adjustRightInd w:val="0"/>
      <w:spacing w:after="0" w:line="240" w:lineRule="auto"/>
      <w:ind w:right="454"/>
      <w:jc w:val="both"/>
    </w:pPr>
    <w:rPr>
      <w:rFonts w:ascii="Times New Roman" w:eastAsia="Times New Roman" w:hAnsi="Times New Roman" w:cs="Times New Roman"/>
      <w:sz w:val="24"/>
      <w:szCs w:val="20"/>
      <w:lang w:eastAsia="ru-RU"/>
    </w:rPr>
  </w:style>
  <w:style w:type="paragraph" w:styleId="21">
    <w:name w:val="toc 2"/>
    <w:basedOn w:val="a"/>
    <w:next w:val="a"/>
    <w:autoRedefine/>
    <w:uiPriority w:val="39"/>
    <w:semiHidden/>
    <w:unhideWhenUsed/>
    <w:rsid w:val="000D56F5"/>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rsid w:val="000D56F5"/>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customStyle="1" w:styleId="FR1">
    <w:name w:val="FR1"/>
    <w:rsid w:val="000D56F5"/>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FR2">
    <w:name w:val="FR2"/>
    <w:rsid w:val="000D56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rsid w:val="000D5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4">
    <w:name w:val="FR4"/>
    <w:rsid w:val="000D56F5"/>
    <w:pPr>
      <w:widowControl w:val="0"/>
      <w:autoSpaceDE w:val="0"/>
      <w:autoSpaceDN w:val="0"/>
      <w:adjustRightInd w:val="0"/>
      <w:spacing w:after="0" w:line="240" w:lineRule="auto"/>
    </w:pPr>
    <w:rPr>
      <w:rFonts w:ascii="Arial" w:eastAsia="Times New Roman" w:hAnsi="Arial" w:cs="Arial"/>
      <w:sz w:val="12"/>
      <w:szCs w:val="12"/>
      <w:lang w:eastAsia="ru-RU"/>
    </w:rPr>
  </w:style>
  <w:style w:type="paragraph" w:customStyle="1" w:styleId="begunadvspan">
    <w:name w:val="begun_adv_spa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hover">
    <w:name w:val="begun_hover"/>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
    <w:name w:val="begun_adv_phone_no_ic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rich">
    <w:name w:val="begun_adv_rich"/>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
    <w:name w:val="begun_adv_fav"/>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message">
    <w:name w:val="begun_warn_messag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0D56F5"/>
  </w:style>
  <w:style w:type="character" w:customStyle="1" w:styleId="begunwarnasterisk">
    <w:name w:val="begun_warn_asterisk"/>
    <w:basedOn w:val="a0"/>
    <w:rsid w:val="000D56F5"/>
  </w:style>
  <w:style w:type="paragraph" w:customStyle="1" w:styleId="begunadvspan1">
    <w:name w:val="begun_adv_span1"/>
    <w:basedOn w:val="a"/>
    <w:rsid w:val="000D56F5"/>
    <w:pPr>
      <w:spacing w:after="0" w:line="240" w:lineRule="auto"/>
    </w:pPr>
    <w:rPr>
      <w:rFonts w:ascii="Times New Roman" w:eastAsia="Times New Roman" w:hAnsi="Times New Roman" w:cs="Times New Roman"/>
      <w:sz w:val="24"/>
      <w:szCs w:val="24"/>
      <w:lang w:eastAsia="ru-RU"/>
    </w:rPr>
  </w:style>
  <w:style w:type="paragraph" w:customStyle="1" w:styleId="begunadv1">
    <w:name w:val="begun_adv1"/>
    <w:basedOn w:val="a"/>
    <w:rsid w:val="000D56F5"/>
    <w:pPr>
      <w:pBdr>
        <w:top w:val="single" w:sz="6" w:space="0" w:color="auto"/>
        <w:left w:val="single" w:sz="6" w:space="0" w:color="auto"/>
        <w:bottom w:val="single" w:sz="6" w:space="0" w:color="auto"/>
        <w:right w:val="single" w:sz="6" w:space="0" w:color="auto"/>
      </w:pBdr>
      <w:shd w:val="clear" w:color="auto" w:fill="FFFFFF"/>
      <w:spacing w:after="0" w:line="270" w:lineRule="atLeast"/>
    </w:pPr>
    <w:rPr>
      <w:rFonts w:ascii="inherit" w:eastAsia="Times New Roman" w:hAnsi="inherit" w:cs="Arial"/>
      <w:color w:val="000000"/>
      <w:sz w:val="18"/>
      <w:szCs w:val="18"/>
      <w:lang w:eastAsia="ru-RU"/>
    </w:rPr>
  </w:style>
  <w:style w:type="paragraph" w:customStyle="1" w:styleId="begunadvcell1">
    <w:name w:val="begun_adv_cell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1">
    <w:name w:val="begun_adv_bullit1"/>
    <w:basedOn w:val="a"/>
    <w:rsid w:val="000D56F5"/>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0D56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begunadvtext1">
    <w:name w:val="begun_adv_text1"/>
    <w:basedOn w:val="a"/>
    <w:rsid w:val="000D56F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begunadvsyslogo1">
    <w:name w:val="begun_adv_sys_logo1"/>
    <w:basedOn w:val="a"/>
    <w:rsid w:val="000D56F5"/>
    <w:pPr>
      <w:spacing w:before="100" w:beforeAutospacing="1" w:after="100" w:afterAutospacing="1" w:line="240" w:lineRule="atLeast"/>
    </w:pPr>
    <w:rPr>
      <w:rFonts w:ascii="Times New Roman" w:eastAsia="Times New Roman" w:hAnsi="Times New Roman" w:cs="Times New Roman"/>
      <w:sz w:val="20"/>
      <w:szCs w:val="20"/>
      <w:lang w:eastAsia="ru-RU"/>
    </w:rPr>
  </w:style>
  <w:style w:type="paragraph" w:customStyle="1" w:styleId="begunadvcell2">
    <w:name w:val="begun_adv_cell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3">
    <w:name w:val="begun_adv_cell3"/>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4">
    <w:name w:val="begun_adv_cell4"/>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cell5">
    <w:name w:val="begun_adv_cell5"/>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cell6">
    <w:name w:val="begun_adv_cell6"/>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rich1">
    <w:name w:val="begun_adv_rich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2">
    <w:name w:val="begun_adv_title2"/>
    <w:basedOn w:val="a"/>
    <w:rsid w:val="000D56F5"/>
    <w:pPr>
      <w:spacing w:before="100" w:beforeAutospacing="1" w:after="30" w:line="195" w:lineRule="atLeast"/>
    </w:pPr>
    <w:rPr>
      <w:rFonts w:ascii="Times New Roman" w:eastAsia="Times New Roman" w:hAnsi="Times New Roman" w:cs="Times New Roman"/>
      <w:b/>
      <w:bCs/>
      <w:sz w:val="18"/>
      <w:szCs w:val="18"/>
      <w:lang w:eastAsia="ru-RU"/>
    </w:rPr>
  </w:style>
  <w:style w:type="paragraph" w:customStyle="1" w:styleId="begunadvtext2">
    <w:name w:val="begun_adv_text2"/>
    <w:basedOn w:val="a"/>
    <w:rsid w:val="000D56F5"/>
    <w:pPr>
      <w:spacing w:before="100" w:beforeAutospacing="1" w:after="100" w:afterAutospacing="1" w:line="180" w:lineRule="atLeast"/>
    </w:pPr>
    <w:rPr>
      <w:rFonts w:ascii="Times New Roman" w:eastAsia="Times New Roman" w:hAnsi="Times New Roman" w:cs="Times New Roman"/>
      <w:color w:val="000000"/>
      <w:sz w:val="17"/>
      <w:szCs w:val="17"/>
      <w:lang w:eastAsia="ru-RU"/>
    </w:rPr>
  </w:style>
  <w:style w:type="paragraph" w:customStyle="1" w:styleId="begunadvtext3">
    <w:name w:val="begun_adv_text3"/>
    <w:basedOn w:val="a"/>
    <w:rsid w:val="000D56F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begunadvcell7">
    <w:name w:val="begun_adv_cell7"/>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8">
    <w:name w:val="begun_adv_cell8"/>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rich2">
    <w:name w:val="begun_adv_rich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1">
    <w:name w:val="begun_adv_fav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2">
    <w:name w:val="begun_adv_fav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
    <w:name w:val="begun_adv_block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2">
    <w:name w:val="begun_adv_block2"/>
    <w:basedOn w:val="a"/>
    <w:rsid w:val="000D56F5"/>
    <w:pPr>
      <w:spacing w:before="75" w:after="75"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0D56F5"/>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1">
    <w:name w:val="begun_adv_phone_no_ic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0D56F5"/>
    <w:pPr>
      <w:shd w:val="clear" w:color="auto" w:fill="696969"/>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0D56F5"/>
    <w:pPr>
      <w:shd w:val="clear" w:color="auto" w:fill="696969"/>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0D56F5"/>
    <w:pPr>
      <w:shd w:val="clear" w:color="auto" w:fill="696969"/>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0D56F5"/>
    <w:pPr>
      <w:shd w:val="clear" w:color="auto" w:fill="696969"/>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0D56F5"/>
    <w:pPr>
      <w:shd w:val="clear" w:color="auto" w:fill="696969"/>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0D56F5"/>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0D56F5"/>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1">
    <w:name w:val="begun_adv_contact1"/>
    <w:basedOn w:val="a"/>
    <w:rsid w:val="000D56F5"/>
    <w:pPr>
      <w:spacing w:before="100" w:beforeAutospacing="1" w:after="100" w:afterAutospacing="1" w:line="240" w:lineRule="auto"/>
    </w:pPr>
    <w:rPr>
      <w:rFonts w:ascii="Times New Roman" w:eastAsia="Times New Roman" w:hAnsi="Times New Roman" w:cs="Times New Roman"/>
      <w:color w:val="696969"/>
      <w:sz w:val="18"/>
      <w:szCs w:val="18"/>
      <w:lang w:eastAsia="ru-RU"/>
    </w:rPr>
  </w:style>
  <w:style w:type="paragraph" w:customStyle="1" w:styleId="begunthumb1">
    <w:name w:val="begun_thumb1"/>
    <w:basedOn w:val="a"/>
    <w:rsid w:val="000D56F5"/>
    <w:pPr>
      <w:spacing w:before="45"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0D56F5"/>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begunadvblock3">
    <w:name w:val="begun_adv_block3"/>
    <w:basedOn w:val="a"/>
    <w:rsid w:val="000D56F5"/>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4">
    <w:name w:val="begun_adv_block4"/>
    <w:basedOn w:val="a"/>
    <w:rsid w:val="000D56F5"/>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5">
    <w:name w:val="begun_adv_block5"/>
    <w:basedOn w:val="a"/>
    <w:rsid w:val="000D56F5"/>
    <w:pPr>
      <w:spacing w:before="100" w:beforeAutospacing="1" w:after="100" w:afterAutospacing="1" w:line="240" w:lineRule="auto"/>
      <w:ind w:left="1110"/>
    </w:pPr>
    <w:rPr>
      <w:rFonts w:ascii="Times New Roman" w:eastAsia="Times New Roman" w:hAnsi="Times New Roman" w:cs="Times New Roman"/>
      <w:sz w:val="24"/>
      <w:szCs w:val="24"/>
      <w:lang w:eastAsia="ru-RU"/>
    </w:rPr>
  </w:style>
  <w:style w:type="paragraph" w:customStyle="1" w:styleId="begunadvblock6">
    <w:name w:val="begun_adv_block6"/>
    <w:basedOn w:val="a"/>
    <w:rsid w:val="000D56F5"/>
    <w:pPr>
      <w:spacing w:before="100" w:beforeAutospacing="1" w:after="100" w:afterAutospacing="1" w:line="240" w:lineRule="auto"/>
      <w:ind w:left="1155"/>
    </w:pPr>
    <w:rPr>
      <w:rFonts w:ascii="Times New Roman" w:eastAsia="Times New Roman" w:hAnsi="Times New Roman" w:cs="Times New Roman"/>
      <w:sz w:val="24"/>
      <w:szCs w:val="24"/>
      <w:lang w:eastAsia="ru-RU"/>
    </w:rPr>
  </w:style>
  <w:style w:type="paragraph" w:customStyle="1" w:styleId="begunadvtitle3">
    <w:name w:val="begun_adv_title3"/>
    <w:basedOn w:val="a"/>
    <w:rsid w:val="000D56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section1">
    <w:name w:val="secti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9">
    <w:name w:val="begun_adv_cell9"/>
    <w:basedOn w:val="a"/>
    <w:rsid w:val="000D56F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egunadvblock7">
    <w:name w:val="begun_adv_block7"/>
    <w:basedOn w:val="a"/>
    <w:rsid w:val="000D56F5"/>
    <w:pPr>
      <w:spacing w:before="75" w:after="0" w:line="240" w:lineRule="auto"/>
    </w:pPr>
    <w:rPr>
      <w:rFonts w:ascii="Times New Roman" w:eastAsia="Times New Roman" w:hAnsi="Times New Roman" w:cs="Times New Roman"/>
      <w:sz w:val="24"/>
      <w:szCs w:val="24"/>
      <w:lang w:eastAsia="ru-RU"/>
    </w:rPr>
  </w:style>
  <w:style w:type="paragraph" w:customStyle="1" w:styleId="begunadvphone3">
    <w:name w:val="begun_adv_phone3"/>
    <w:basedOn w:val="a"/>
    <w:rsid w:val="000D56F5"/>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warnmessage1">
    <w:name w:val="begun_warn_message1"/>
    <w:basedOn w:val="a"/>
    <w:rsid w:val="000D56F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lang w:eastAsia="ru-RU"/>
    </w:rPr>
  </w:style>
  <w:style w:type="character" w:customStyle="1" w:styleId="begunwarnasterisk1">
    <w:name w:val="begun_warn_asterisk1"/>
    <w:basedOn w:val="a0"/>
    <w:rsid w:val="000D56F5"/>
    <w:rPr>
      <w:color w:val="FF0000"/>
    </w:rPr>
  </w:style>
  <w:style w:type="character" w:customStyle="1" w:styleId="begunwarnasterisk2">
    <w:name w:val="begun_warn_asterisk2"/>
    <w:basedOn w:val="a0"/>
    <w:rsid w:val="000D56F5"/>
    <w:rPr>
      <w:b/>
      <w:bCs/>
      <w:color w:val="FF0000"/>
    </w:rPr>
  </w:style>
  <w:style w:type="paragraph" w:customStyle="1" w:styleId="begunwarnmessage2">
    <w:name w:val="begun_warn_message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warnasterisk3">
    <w:name w:val="begun_warn_asterisk3"/>
    <w:basedOn w:val="a0"/>
    <w:rsid w:val="000D56F5"/>
  </w:style>
  <w:style w:type="paragraph" w:customStyle="1" w:styleId="begunhover1">
    <w:name w:val="begun_hover1"/>
    <w:basedOn w:val="a"/>
    <w:rsid w:val="000D56F5"/>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4">
    <w:name w:val="begun_adv_title4"/>
    <w:basedOn w:val="a"/>
    <w:rsid w:val="000D56F5"/>
    <w:pPr>
      <w:spacing w:before="100" w:beforeAutospacing="1" w:after="450" w:line="240" w:lineRule="auto"/>
    </w:pPr>
    <w:rPr>
      <w:rFonts w:ascii="Times New Roman" w:eastAsia="Times New Roman" w:hAnsi="Times New Roman" w:cs="Times New Roman"/>
      <w:b/>
      <w:bCs/>
      <w:sz w:val="20"/>
      <w:szCs w:val="20"/>
      <w:lang w:eastAsia="ru-RU"/>
    </w:rPr>
  </w:style>
  <w:style w:type="paragraph" w:customStyle="1" w:styleId="begunadvtable1">
    <w:name w:val="begun_adv_table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10">
    <w:name w:val="begun_adv_cell10"/>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5">
    <w:name w:val="begun_adv_title5"/>
    <w:basedOn w:val="a"/>
    <w:rsid w:val="000D56F5"/>
    <w:pPr>
      <w:spacing w:before="45" w:after="100" w:afterAutospacing="1" w:line="240" w:lineRule="auto"/>
    </w:pPr>
    <w:rPr>
      <w:rFonts w:ascii="Times New Roman" w:eastAsia="Times New Roman" w:hAnsi="Times New Roman" w:cs="Times New Roman"/>
      <w:b/>
      <w:bCs/>
      <w:sz w:val="20"/>
      <w:szCs w:val="20"/>
      <w:lang w:eastAsia="ru-RU"/>
    </w:rPr>
  </w:style>
  <w:style w:type="character" w:customStyle="1" w:styleId="begunadvphone4">
    <w:name w:val="begun_adv_phone4"/>
    <w:basedOn w:val="a0"/>
    <w:rsid w:val="000D56F5"/>
    <w:rPr>
      <w:color w:val="696969"/>
      <w:sz w:val="18"/>
      <w:szCs w:val="18"/>
    </w:rPr>
  </w:style>
  <w:style w:type="paragraph" w:styleId="a5">
    <w:name w:val="Balloon Text"/>
    <w:basedOn w:val="a"/>
    <w:link w:val="a6"/>
    <w:uiPriority w:val="99"/>
    <w:semiHidden/>
    <w:unhideWhenUsed/>
    <w:rsid w:val="000D56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6F5"/>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iPriority w:val="9"/>
    <w:qFormat/>
    <w:rsid w:val="000D56F5"/>
    <w:pPr>
      <w:keepNext/>
      <w:widowControl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lang w:eastAsia="ru-RU"/>
    </w:rPr>
  </w:style>
  <w:style w:type="paragraph" w:styleId="3">
    <w:name w:val="heading 3"/>
    <w:basedOn w:val="a"/>
    <w:next w:val="a"/>
    <w:link w:val="30"/>
    <w:uiPriority w:val="9"/>
    <w:qFormat/>
    <w:rsid w:val="000D56F5"/>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6F5"/>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uiPriority w:val="9"/>
    <w:rsid w:val="000D56F5"/>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uiPriority w:val="9"/>
    <w:rsid w:val="000D56F5"/>
    <w:rPr>
      <w:rFonts w:ascii="Times New Roman" w:eastAsia="Times New Roman" w:hAnsi="Times New Roman" w:cs="Arial"/>
      <w:b/>
      <w:bCs/>
      <w:kern w:val="28"/>
      <w:sz w:val="24"/>
      <w:szCs w:val="26"/>
      <w:lang w:eastAsia="ru-RU"/>
    </w:rPr>
  </w:style>
  <w:style w:type="character" w:styleId="a3">
    <w:name w:val="Hyperlink"/>
    <w:basedOn w:val="a0"/>
    <w:uiPriority w:val="99"/>
    <w:semiHidden/>
    <w:unhideWhenUsed/>
    <w:rsid w:val="000D56F5"/>
    <w:rPr>
      <w:color w:val="0000FF"/>
      <w:u w:val="single"/>
    </w:rPr>
  </w:style>
  <w:style w:type="character" w:styleId="a4">
    <w:name w:val="FollowedHyperlink"/>
    <w:basedOn w:val="a0"/>
    <w:uiPriority w:val="99"/>
    <w:semiHidden/>
    <w:unhideWhenUsed/>
    <w:rsid w:val="000D56F5"/>
    <w:rPr>
      <w:color w:val="800080"/>
      <w:u w:val="single"/>
    </w:rPr>
  </w:style>
  <w:style w:type="paragraph" w:styleId="11">
    <w:name w:val="toc 1"/>
    <w:basedOn w:val="a"/>
    <w:next w:val="a"/>
    <w:autoRedefine/>
    <w:uiPriority w:val="39"/>
    <w:semiHidden/>
    <w:unhideWhenUsed/>
    <w:rsid w:val="000D56F5"/>
    <w:pPr>
      <w:tabs>
        <w:tab w:val="right" w:leader="dot" w:pos="9071"/>
      </w:tabs>
      <w:autoSpaceDE w:val="0"/>
      <w:autoSpaceDN w:val="0"/>
      <w:adjustRightInd w:val="0"/>
      <w:spacing w:after="0" w:line="240" w:lineRule="auto"/>
      <w:ind w:right="454"/>
      <w:jc w:val="both"/>
    </w:pPr>
    <w:rPr>
      <w:rFonts w:ascii="Times New Roman" w:eastAsia="Times New Roman" w:hAnsi="Times New Roman" w:cs="Times New Roman"/>
      <w:sz w:val="24"/>
      <w:szCs w:val="20"/>
      <w:lang w:eastAsia="ru-RU"/>
    </w:rPr>
  </w:style>
  <w:style w:type="paragraph" w:styleId="21">
    <w:name w:val="toc 2"/>
    <w:basedOn w:val="a"/>
    <w:next w:val="a"/>
    <w:autoRedefine/>
    <w:uiPriority w:val="39"/>
    <w:semiHidden/>
    <w:unhideWhenUsed/>
    <w:rsid w:val="000D56F5"/>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rsid w:val="000D56F5"/>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customStyle="1" w:styleId="FR1">
    <w:name w:val="FR1"/>
    <w:rsid w:val="000D56F5"/>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FR2">
    <w:name w:val="FR2"/>
    <w:rsid w:val="000D56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rsid w:val="000D5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4">
    <w:name w:val="FR4"/>
    <w:rsid w:val="000D56F5"/>
    <w:pPr>
      <w:widowControl w:val="0"/>
      <w:autoSpaceDE w:val="0"/>
      <w:autoSpaceDN w:val="0"/>
      <w:adjustRightInd w:val="0"/>
      <w:spacing w:after="0" w:line="240" w:lineRule="auto"/>
    </w:pPr>
    <w:rPr>
      <w:rFonts w:ascii="Arial" w:eastAsia="Times New Roman" w:hAnsi="Arial" w:cs="Arial"/>
      <w:sz w:val="12"/>
      <w:szCs w:val="12"/>
      <w:lang w:eastAsia="ru-RU"/>
    </w:rPr>
  </w:style>
  <w:style w:type="paragraph" w:customStyle="1" w:styleId="begunadvspan">
    <w:name w:val="begun_adv_spa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hover">
    <w:name w:val="begun_hover"/>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
    <w:name w:val="begun_adv_phone_no_ic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rich">
    <w:name w:val="begun_adv_rich"/>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
    <w:name w:val="begun_adv_fav"/>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message">
    <w:name w:val="begun_warn_messag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0D56F5"/>
  </w:style>
  <w:style w:type="character" w:customStyle="1" w:styleId="begunwarnasterisk">
    <w:name w:val="begun_warn_asterisk"/>
    <w:basedOn w:val="a0"/>
    <w:rsid w:val="000D56F5"/>
  </w:style>
  <w:style w:type="paragraph" w:customStyle="1" w:styleId="begunadvspan1">
    <w:name w:val="begun_adv_span1"/>
    <w:basedOn w:val="a"/>
    <w:rsid w:val="000D56F5"/>
    <w:pPr>
      <w:spacing w:after="0" w:line="240" w:lineRule="auto"/>
    </w:pPr>
    <w:rPr>
      <w:rFonts w:ascii="Times New Roman" w:eastAsia="Times New Roman" w:hAnsi="Times New Roman" w:cs="Times New Roman"/>
      <w:sz w:val="24"/>
      <w:szCs w:val="24"/>
      <w:lang w:eastAsia="ru-RU"/>
    </w:rPr>
  </w:style>
  <w:style w:type="paragraph" w:customStyle="1" w:styleId="begunadv1">
    <w:name w:val="begun_adv1"/>
    <w:basedOn w:val="a"/>
    <w:rsid w:val="000D56F5"/>
    <w:pPr>
      <w:pBdr>
        <w:top w:val="single" w:sz="6" w:space="0" w:color="auto"/>
        <w:left w:val="single" w:sz="6" w:space="0" w:color="auto"/>
        <w:bottom w:val="single" w:sz="6" w:space="0" w:color="auto"/>
        <w:right w:val="single" w:sz="6" w:space="0" w:color="auto"/>
      </w:pBdr>
      <w:shd w:val="clear" w:color="auto" w:fill="FFFFFF"/>
      <w:spacing w:after="0" w:line="270" w:lineRule="atLeast"/>
    </w:pPr>
    <w:rPr>
      <w:rFonts w:ascii="inherit" w:eastAsia="Times New Roman" w:hAnsi="inherit" w:cs="Arial"/>
      <w:color w:val="000000"/>
      <w:sz w:val="18"/>
      <w:szCs w:val="18"/>
      <w:lang w:eastAsia="ru-RU"/>
    </w:rPr>
  </w:style>
  <w:style w:type="paragraph" w:customStyle="1" w:styleId="begunadvcell1">
    <w:name w:val="begun_adv_cell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1">
    <w:name w:val="begun_adv_bullit1"/>
    <w:basedOn w:val="a"/>
    <w:rsid w:val="000D56F5"/>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0D56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begunadvtext1">
    <w:name w:val="begun_adv_text1"/>
    <w:basedOn w:val="a"/>
    <w:rsid w:val="000D56F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begunadvsyslogo1">
    <w:name w:val="begun_adv_sys_logo1"/>
    <w:basedOn w:val="a"/>
    <w:rsid w:val="000D56F5"/>
    <w:pPr>
      <w:spacing w:before="100" w:beforeAutospacing="1" w:after="100" w:afterAutospacing="1" w:line="240" w:lineRule="atLeast"/>
    </w:pPr>
    <w:rPr>
      <w:rFonts w:ascii="Times New Roman" w:eastAsia="Times New Roman" w:hAnsi="Times New Roman" w:cs="Times New Roman"/>
      <w:sz w:val="20"/>
      <w:szCs w:val="20"/>
      <w:lang w:eastAsia="ru-RU"/>
    </w:rPr>
  </w:style>
  <w:style w:type="paragraph" w:customStyle="1" w:styleId="begunadvcell2">
    <w:name w:val="begun_adv_cell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3">
    <w:name w:val="begun_adv_cell3"/>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4">
    <w:name w:val="begun_adv_cell4"/>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cell5">
    <w:name w:val="begun_adv_cell5"/>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cell6">
    <w:name w:val="begun_adv_cell6"/>
    <w:basedOn w:val="a"/>
    <w:rsid w:val="000D56F5"/>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rich1">
    <w:name w:val="begun_adv_rich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2">
    <w:name w:val="begun_adv_title2"/>
    <w:basedOn w:val="a"/>
    <w:rsid w:val="000D56F5"/>
    <w:pPr>
      <w:spacing w:before="100" w:beforeAutospacing="1" w:after="30" w:line="195" w:lineRule="atLeast"/>
    </w:pPr>
    <w:rPr>
      <w:rFonts w:ascii="Times New Roman" w:eastAsia="Times New Roman" w:hAnsi="Times New Roman" w:cs="Times New Roman"/>
      <w:b/>
      <w:bCs/>
      <w:sz w:val="18"/>
      <w:szCs w:val="18"/>
      <w:lang w:eastAsia="ru-RU"/>
    </w:rPr>
  </w:style>
  <w:style w:type="paragraph" w:customStyle="1" w:styleId="begunadvtext2">
    <w:name w:val="begun_adv_text2"/>
    <w:basedOn w:val="a"/>
    <w:rsid w:val="000D56F5"/>
    <w:pPr>
      <w:spacing w:before="100" w:beforeAutospacing="1" w:after="100" w:afterAutospacing="1" w:line="180" w:lineRule="atLeast"/>
    </w:pPr>
    <w:rPr>
      <w:rFonts w:ascii="Times New Roman" w:eastAsia="Times New Roman" w:hAnsi="Times New Roman" w:cs="Times New Roman"/>
      <w:color w:val="000000"/>
      <w:sz w:val="17"/>
      <w:szCs w:val="17"/>
      <w:lang w:eastAsia="ru-RU"/>
    </w:rPr>
  </w:style>
  <w:style w:type="paragraph" w:customStyle="1" w:styleId="begunadvtext3">
    <w:name w:val="begun_adv_text3"/>
    <w:basedOn w:val="a"/>
    <w:rsid w:val="000D56F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begunadvcell7">
    <w:name w:val="begun_adv_cell7"/>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8">
    <w:name w:val="begun_adv_cell8"/>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rich2">
    <w:name w:val="begun_adv_rich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1">
    <w:name w:val="begun_adv_fav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2">
    <w:name w:val="begun_adv_fav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
    <w:name w:val="begun_adv_block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2">
    <w:name w:val="begun_adv_block2"/>
    <w:basedOn w:val="a"/>
    <w:rsid w:val="000D56F5"/>
    <w:pPr>
      <w:spacing w:before="75" w:after="75"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0D56F5"/>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1">
    <w:name w:val="begun_adv_phone_no_ic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0D56F5"/>
    <w:pPr>
      <w:shd w:val="clear" w:color="auto" w:fill="696969"/>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0D56F5"/>
    <w:pPr>
      <w:shd w:val="clear" w:color="auto" w:fill="696969"/>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0D56F5"/>
    <w:pPr>
      <w:shd w:val="clear" w:color="auto" w:fill="696969"/>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0D56F5"/>
    <w:pPr>
      <w:shd w:val="clear" w:color="auto" w:fill="696969"/>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0D56F5"/>
    <w:pPr>
      <w:shd w:val="clear" w:color="auto" w:fill="696969"/>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0D56F5"/>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0D56F5"/>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1">
    <w:name w:val="begun_adv_contact1"/>
    <w:basedOn w:val="a"/>
    <w:rsid w:val="000D56F5"/>
    <w:pPr>
      <w:spacing w:before="100" w:beforeAutospacing="1" w:after="100" w:afterAutospacing="1" w:line="240" w:lineRule="auto"/>
    </w:pPr>
    <w:rPr>
      <w:rFonts w:ascii="Times New Roman" w:eastAsia="Times New Roman" w:hAnsi="Times New Roman" w:cs="Times New Roman"/>
      <w:color w:val="696969"/>
      <w:sz w:val="18"/>
      <w:szCs w:val="18"/>
      <w:lang w:eastAsia="ru-RU"/>
    </w:rPr>
  </w:style>
  <w:style w:type="paragraph" w:customStyle="1" w:styleId="begunthumb1">
    <w:name w:val="begun_thumb1"/>
    <w:basedOn w:val="a"/>
    <w:rsid w:val="000D56F5"/>
    <w:pPr>
      <w:spacing w:before="45"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0D56F5"/>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begunadvblock3">
    <w:name w:val="begun_adv_block3"/>
    <w:basedOn w:val="a"/>
    <w:rsid w:val="000D56F5"/>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4">
    <w:name w:val="begun_adv_block4"/>
    <w:basedOn w:val="a"/>
    <w:rsid w:val="000D56F5"/>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5">
    <w:name w:val="begun_adv_block5"/>
    <w:basedOn w:val="a"/>
    <w:rsid w:val="000D56F5"/>
    <w:pPr>
      <w:spacing w:before="100" w:beforeAutospacing="1" w:after="100" w:afterAutospacing="1" w:line="240" w:lineRule="auto"/>
      <w:ind w:left="1110"/>
    </w:pPr>
    <w:rPr>
      <w:rFonts w:ascii="Times New Roman" w:eastAsia="Times New Roman" w:hAnsi="Times New Roman" w:cs="Times New Roman"/>
      <w:sz w:val="24"/>
      <w:szCs w:val="24"/>
      <w:lang w:eastAsia="ru-RU"/>
    </w:rPr>
  </w:style>
  <w:style w:type="paragraph" w:customStyle="1" w:styleId="begunadvblock6">
    <w:name w:val="begun_adv_block6"/>
    <w:basedOn w:val="a"/>
    <w:rsid w:val="000D56F5"/>
    <w:pPr>
      <w:spacing w:before="100" w:beforeAutospacing="1" w:after="100" w:afterAutospacing="1" w:line="240" w:lineRule="auto"/>
      <w:ind w:left="1155"/>
    </w:pPr>
    <w:rPr>
      <w:rFonts w:ascii="Times New Roman" w:eastAsia="Times New Roman" w:hAnsi="Times New Roman" w:cs="Times New Roman"/>
      <w:sz w:val="24"/>
      <w:szCs w:val="24"/>
      <w:lang w:eastAsia="ru-RU"/>
    </w:rPr>
  </w:style>
  <w:style w:type="paragraph" w:customStyle="1" w:styleId="begunadvtitle3">
    <w:name w:val="begun_adv_title3"/>
    <w:basedOn w:val="a"/>
    <w:rsid w:val="000D56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section1">
    <w:name w:val="secti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9">
    <w:name w:val="begun_adv_cell9"/>
    <w:basedOn w:val="a"/>
    <w:rsid w:val="000D56F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egunadvblock7">
    <w:name w:val="begun_adv_block7"/>
    <w:basedOn w:val="a"/>
    <w:rsid w:val="000D56F5"/>
    <w:pPr>
      <w:spacing w:before="75" w:after="0" w:line="240" w:lineRule="auto"/>
    </w:pPr>
    <w:rPr>
      <w:rFonts w:ascii="Times New Roman" w:eastAsia="Times New Roman" w:hAnsi="Times New Roman" w:cs="Times New Roman"/>
      <w:sz w:val="24"/>
      <w:szCs w:val="24"/>
      <w:lang w:eastAsia="ru-RU"/>
    </w:rPr>
  </w:style>
  <w:style w:type="paragraph" w:customStyle="1" w:styleId="begunadvphone3">
    <w:name w:val="begun_adv_phone3"/>
    <w:basedOn w:val="a"/>
    <w:rsid w:val="000D56F5"/>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warnmessage1">
    <w:name w:val="begun_warn_message1"/>
    <w:basedOn w:val="a"/>
    <w:rsid w:val="000D56F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lang w:eastAsia="ru-RU"/>
    </w:rPr>
  </w:style>
  <w:style w:type="character" w:customStyle="1" w:styleId="begunwarnasterisk1">
    <w:name w:val="begun_warn_asterisk1"/>
    <w:basedOn w:val="a0"/>
    <w:rsid w:val="000D56F5"/>
    <w:rPr>
      <w:color w:val="FF0000"/>
    </w:rPr>
  </w:style>
  <w:style w:type="character" w:customStyle="1" w:styleId="begunwarnasterisk2">
    <w:name w:val="begun_warn_asterisk2"/>
    <w:basedOn w:val="a0"/>
    <w:rsid w:val="000D56F5"/>
    <w:rPr>
      <w:b/>
      <w:bCs/>
      <w:color w:val="FF0000"/>
    </w:rPr>
  </w:style>
  <w:style w:type="paragraph" w:customStyle="1" w:styleId="begunwarnmessage2">
    <w:name w:val="begun_warn_message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warnasterisk3">
    <w:name w:val="begun_warn_asterisk3"/>
    <w:basedOn w:val="a0"/>
    <w:rsid w:val="000D56F5"/>
  </w:style>
  <w:style w:type="paragraph" w:customStyle="1" w:styleId="begunhover1">
    <w:name w:val="begun_hover1"/>
    <w:basedOn w:val="a"/>
    <w:rsid w:val="000D56F5"/>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4">
    <w:name w:val="begun_adv_title4"/>
    <w:basedOn w:val="a"/>
    <w:rsid w:val="000D56F5"/>
    <w:pPr>
      <w:spacing w:before="100" w:beforeAutospacing="1" w:after="450" w:line="240" w:lineRule="auto"/>
    </w:pPr>
    <w:rPr>
      <w:rFonts w:ascii="Times New Roman" w:eastAsia="Times New Roman" w:hAnsi="Times New Roman" w:cs="Times New Roman"/>
      <w:b/>
      <w:bCs/>
      <w:sz w:val="20"/>
      <w:szCs w:val="20"/>
      <w:lang w:eastAsia="ru-RU"/>
    </w:rPr>
  </w:style>
  <w:style w:type="paragraph" w:customStyle="1" w:styleId="begunadvtable1">
    <w:name w:val="begun_adv_table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10">
    <w:name w:val="begun_adv_cell10"/>
    <w:basedOn w:val="a"/>
    <w:rsid w:val="000D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5">
    <w:name w:val="begun_adv_title5"/>
    <w:basedOn w:val="a"/>
    <w:rsid w:val="000D56F5"/>
    <w:pPr>
      <w:spacing w:before="45" w:after="100" w:afterAutospacing="1" w:line="240" w:lineRule="auto"/>
    </w:pPr>
    <w:rPr>
      <w:rFonts w:ascii="Times New Roman" w:eastAsia="Times New Roman" w:hAnsi="Times New Roman" w:cs="Times New Roman"/>
      <w:b/>
      <w:bCs/>
      <w:sz w:val="20"/>
      <w:szCs w:val="20"/>
      <w:lang w:eastAsia="ru-RU"/>
    </w:rPr>
  </w:style>
  <w:style w:type="character" w:customStyle="1" w:styleId="begunadvphone4">
    <w:name w:val="begun_adv_phone4"/>
    <w:basedOn w:val="a0"/>
    <w:rsid w:val="000D56F5"/>
    <w:rPr>
      <w:color w:val="696969"/>
      <w:sz w:val="18"/>
      <w:szCs w:val="18"/>
    </w:rPr>
  </w:style>
  <w:style w:type="paragraph" w:styleId="a5">
    <w:name w:val="Balloon Text"/>
    <w:basedOn w:val="a"/>
    <w:link w:val="a6"/>
    <w:uiPriority w:val="99"/>
    <w:semiHidden/>
    <w:unhideWhenUsed/>
    <w:rsid w:val="000D56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5786">
      <w:bodyDiv w:val="1"/>
      <w:marLeft w:val="0"/>
      <w:marRight w:val="0"/>
      <w:marTop w:val="0"/>
      <w:marBottom w:val="0"/>
      <w:divBdr>
        <w:top w:val="none" w:sz="0" w:space="0" w:color="auto"/>
        <w:left w:val="none" w:sz="0" w:space="0" w:color="auto"/>
        <w:bottom w:val="none" w:sz="0" w:space="0" w:color="auto"/>
        <w:right w:val="none" w:sz="0" w:space="0" w:color="auto"/>
      </w:divBdr>
      <w:divsChild>
        <w:div w:id="110318816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cload.ru/Basesdoc/8/8477/index.htm" TargetMode="External"/><Relationship Id="rId117" Type="http://schemas.openxmlformats.org/officeDocument/2006/relationships/hyperlink" Target="http://www.docload.ru/Basesdoc/8/8477/index.htm" TargetMode="External"/><Relationship Id="rId21" Type="http://schemas.openxmlformats.org/officeDocument/2006/relationships/hyperlink" Target="http://www.docload.ru/Basesdoc/8/8477/index.htm" TargetMode="External"/><Relationship Id="rId42" Type="http://schemas.openxmlformats.org/officeDocument/2006/relationships/hyperlink" Target="http://www.docload.ru/Basesdoc/4/4699/index.htm" TargetMode="External"/><Relationship Id="rId47" Type="http://schemas.openxmlformats.org/officeDocument/2006/relationships/hyperlink" Target="http://www.docload.ru/Basesdoc/8/8477/index.htm" TargetMode="External"/><Relationship Id="rId63" Type="http://schemas.openxmlformats.org/officeDocument/2006/relationships/hyperlink" Target="http://www.docload.ru/Basesdoc/8/8477/index.htm" TargetMode="External"/><Relationship Id="rId68" Type="http://schemas.openxmlformats.org/officeDocument/2006/relationships/hyperlink" Target="http://www.docload.ru/Basesdoc/8/8477/index.htm" TargetMode="External"/><Relationship Id="rId84" Type="http://schemas.openxmlformats.org/officeDocument/2006/relationships/image" Target="media/image10.png"/><Relationship Id="rId89" Type="http://schemas.openxmlformats.org/officeDocument/2006/relationships/hyperlink" Target="http://www.docload.ru/Basesdoc/8/8477/index.htm" TargetMode="External"/><Relationship Id="rId112" Type="http://schemas.openxmlformats.org/officeDocument/2006/relationships/hyperlink" Target="http://www.docload.ru/Basesdoc/8/8477/index.htm" TargetMode="External"/><Relationship Id="rId133" Type="http://schemas.openxmlformats.org/officeDocument/2006/relationships/hyperlink" Target="http://www.docload.ru/Basesdoc/8/8477/index.htm" TargetMode="External"/><Relationship Id="rId138" Type="http://schemas.openxmlformats.org/officeDocument/2006/relationships/hyperlink" Target="http://www.docload.ru/Basesdoc/8/8477/index.htm" TargetMode="External"/><Relationship Id="rId16" Type="http://schemas.openxmlformats.org/officeDocument/2006/relationships/hyperlink" Target="http://www.docload.ru/Basesdoc/8/8477/index.htm" TargetMode="External"/><Relationship Id="rId107" Type="http://schemas.openxmlformats.org/officeDocument/2006/relationships/hyperlink" Target="http://www.docload.ru/Basesdoc/8/8477/index.htm" TargetMode="External"/><Relationship Id="rId11" Type="http://schemas.openxmlformats.org/officeDocument/2006/relationships/hyperlink" Target="http://www.docload.ru/Basesdoc/8/8477/index.htm" TargetMode="External"/><Relationship Id="rId32" Type="http://schemas.openxmlformats.org/officeDocument/2006/relationships/hyperlink" Target="http://www.docload.ru/Basesdoc/8/8477/index.htm" TargetMode="External"/><Relationship Id="rId37" Type="http://schemas.openxmlformats.org/officeDocument/2006/relationships/hyperlink" Target="http://www.docload.ru/Basesdoc/8/8477/index.htm" TargetMode="External"/><Relationship Id="rId53" Type="http://schemas.openxmlformats.org/officeDocument/2006/relationships/hyperlink" Target="http://www.docload.ru/Basesdoc/8/8477/index.htm" TargetMode="External"/><Relationship Id="rId58" Type="http://schemas.openxmlformats.org/officeDocument/2006/relationships/hyperlink" Target="http://www.docload.ru/Basesdoc/8/8477/index.htm" TargetMode="External"/><Relationship Id="rId74" Type="http://schemas.openxmlformats.org/officeDocument/2006/relationships/hyperlink" Target="http://www.docload.ru/Basesdoc/4/4107/index.htm" TargetMode="External"/><Relationship Id="rId79" Type="http://schemas.openxmlformats.org/officeDocument/2006/relationships/image" Target="media/image6.wmf"/><Relationship Id="rId102" Type="http://schemas.openxmlformats.org/officeDocument/2006/relationships/hyperlink" Target="http://www.docload.ru/Basesdoc/8/8477/index.htm" TargetMode="External"/><Relationship Id="rId123" Type="http://schemas.openxmlformats.org/officeDocument/2006/relationships/hyperlink" Target="http://www.docload.ru/Basesdoc/8/8477/index.htm" TargetMode="External"/><Relationship Id="rId128" Type="http://schemas.openxmlformats.org/officeDocument/2006/relationships/hyperlink" Target="http://www.docload.ru/Basesdoc/8/8477/index.htm" TargetMode="External"/><Relationship Id="rId5" Type="http://schemas.openxmlformats.org/officeDocument/2006/relationships/image" Target="media/image1.png"/><Relationship Id="rId90" Type="http://schemas.openxmlformats.org/officeDocument/2006/relationships/hyperlink" Target="http://www.docload.ru/Basesdoc/6/6325/index.htm" TargetMode="External"/><Relationship Id="rId95" Type="http://schemas.openxmlformats.org/officeDocument/2006/relationships/hyperlink" Target="http://www.docload.ru/Basesdoc/8/8477/index.htm" TargetMode="External"/><Relationship Id="rId22" Type="http://schemas.openxmlformats.org/officeDocument/2006/relationships/image" Target="media/image2.wmf"/><Relationship Id="rId27" Type="http://schemas.openxmlformats.org/officeDocument/2006/relationships/hyperlink" Target="http://www.docload.ru/Basesdoc/8/8477/index.htm" TargetMode="External"/><Relationship Id="rId43" Type="http://schemas.openxmlformats.org/officeDocument/2006/relationships/hyperlink" Target="http://www.docload.ru/Basesdoc/8/8477/index.htm" TargetMode="External"/><Relationship Id="rId48" Type="http://schemas.openxmlformats.org/officeDocument/2006/relationships/hyperlink" Target="http://www.docload.ru/Basesdoc/8/8477/index.htm" TargetMode="External"/><Relationship Id="rId64" Type="http://schemas.openxmlformats.org/officeDocument/2006/relationships/hyperlink" Target="http://www.docload.ru/Basesdoc/8/8477/index.htm" TargetMode="External"/><Relationship Id="rId69" Type="http://schemas.openxmlformats.org/officeDocument/2006/relationships/hyperlink" Target="http://www.docload.ru/Basesdoc/8/8477/index.htm" TargetMode="External"/><Relationship Id="rId113" Type="http://schemas.openxmlformats.org/officeDocument/2006/relationships/hyperlink" Target="http://www.docload.ru/Basesdoc/4/4107/index.htm" TargetMode="External"/><Relationship Id="rId118" Type="http://schemas.openxmlformats.org/officeDocument/2006/relationships/hyperlink" Target="http://www.docload.ru/Basesdoc/8/8477/index.htm" TargetMode="External"/><Relationship Id="rId134" Type="http://schemas.openxmlformats.org/officeDocument/2006/relationships/hyperlink" Target="http://www.docload.ru/Basesdoc/8/8477/index.htm" TargetMode="External"/><Relationship Id="rId139" Type="http://schemas.openxmlformats.org/officeDocument/2006/relationships/hyperlink" Target="http://www.docload.ru/Basesdoc/8/8477/index.htm" TargetMode="External"/><Relationship Id="rId8" Type="http://schemas.openxmlformats.org/officeDocument/2006/relationships/hyperlink" Target="http://www.docload.ru/Basesdoc/8/8477/index.htm" TargetMode="External"/><Relationship Id="rId51" Type="http://schemas.openxmlformats.org/officeDocument/2006/relationships/hyperlink" Target="http://www.docload.ru/Basesdoc/8/8477/index.htm" TargetMode="External"/><Relationship Id="rId72" Type="http://schemas.openxmlformats.org/officeDocument/2006/relationships/hyperlink" Target="http://www.docload.ru/Basesdoc/8/8477/index.htm" TargetMode="External"/><Relationship Id="rId80" Type="http://schemas.openxmlformats.org/officeDocument/2006/relationships/image" Target="media/image7.wmf"/><Relationship Id="rId85" Type="http://schemas.openxmlformats.org/officeDocument/2006/relationships/hyperlink" Target="http://www.docload.ru/Basesdoc/8/8477/index.htm" TargetMode="External"/><Relationship Id="rId93" Type="http://schemas.openxmlformats.org/officeDocument/2006/relationships/hyperlink" Target="http://www.docload.ru/Basesdoc/8/8477/index.htm" TargetMode="External"/><Relationship Id="rId98" Type="http://schemas.openxmlformats.org/officeDocument/2006/relationships/hyperlink" Target="http://www.docload.ru/Basesdoc/8/8477/index.htm" TargetMode="External"/><Relationship Id="rId121" Type="http://schemas.openxmlformats.org/officeDocument/2006/relationships/hyperlink" Target="http://www.docload.ru/Basesdoc/8/8477/index.htm"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docload.ru/Basesdoc/8/8477/index.htm" TargetMode="External"/><Relationship Id="rId17" Type="http://schemas.openxmlformats.org/officeDocument/2006/relationships/hyperlink" Target="http://www.docload.ru/Basesdoc/8/8477/index.htm" TargetMode="External"/><Relationship Id="rId25" Type="http://schemas.openxmlformats.org/officeDocument/2006/relationships/image" Target="media/image5.png"/><Relationship Id="rId33" Type="http://schemas.openxmlformats.org/officeDocument/2006/relationships/hyperlink" Target="http://www.docload.ru/Basesdoc/8/8477/index.htm" TargetMode="External"/><Relationship Id="rId38" Type="http://schemas.openxmlformats.org/officeDocument/2006/relationships/hyperlink" Target="http://www.docload.ru/Basesdoc/8/8477/index.htm" TargetMode="External"/><Relationship Id="rId46" Type="http://schemas.openxmlformats.org/officeDocument/2006/relationships/hyperlink" Target="http://www.docload.ru/Basesdoc/8/8477/index.htm" TargetMode="External"/><Relationship Id="rId59" Type="http://schemas.openxmlformats.org/officeDocument/2006/relationships/hyperlink" Target="http://www.docload.ru/Basesdoc/8/8477/index.htm" TargetMode="External"/><Relationship Id="rId67" Type="http://schemas.openxmlformats.org/officeDocument/2006/relationships/hyperlink" Target="http://www.docload.ru/Basesdoc/8/8477/index.htm" TargetMode="External"/><Relationship Id="rId103" Type="http://schemas.openxmlformats.org/officeDocument/2006/relationships/hyperlink" Target="http://www.docload.ru/Basesdoc/8/8477/index.htm" TargetMode="External"/><Relationship Id="rId108" Type="http://schemas.openxmlformats.org/officeDocument/2006/relationships/hyperlink" Target="http://www.docload.ru/Basesdoc/8/8477/index.htm" TargetMode="External"/><Relationship Id="rId116" Type="http://schemas.openxmlformats.org/officeDocument/2006/relationships/hyperlink" Target="http://www.docload.ru/Basesdoc/8/8477/index.htm" TargetMode="External"/><Relationship Id="rId124" Type="http://schemas.openxmlformats.org/officeDocument/2006/relationships/hyperlink" Target="http://www.docload.ru/Basesdoc/8/8477/index.htm" TargetMode="External"/><Relationship Id="rId129" Type="http://schemas.openxmlformats.org/officeDocument/2006/relationships/hyperlink" Target="http://www.docload.ru/Basesdoc/8/8477/index.htm" TargetMode="External"/><Relationship Id="rId137" Type="http://schemas.openxmlformats.org/officeDocument/2006/relationships/hyperlink" Target="http://www.docload.ru/Basesdoc/8/8477/index.htm" TargetMode="External"/><Relationship Id="rId20" Type="http://schemas.openxmlformats.org/officeDocument/2006/relationships/hyperlink" Target="http://www.docload.ru/Basesdoc/8/8477/index.htm" TargetMode="External"/><Relationship Id="rId41" Type="http://schemas.openxmlformats.org/officeDocument/2006/relationships/hyperlink" Target="http://www.docload.ru/Basesdoc/6/6354/index.htm" TargetMode="External"/><Relationship Id="rId54" Type="http://schemas.openxmlformats.org/officeDocument/2006/relationships/hyperlink" Target="http://www.docload.ru/Basesdoc/8/8477/index.htm" TargetMode="External"/><Relationship Id="rId62" Type="http://schemas.openxmlformats.org/officeDocument/2006/relationships/hyperlink" Target="http://www.docload.ru/Basesdoc/3/3912/index.htm" TargetMode="External"/><Relationship Id="rId70" Type="http://schemas.openxmlformats.org/officeDocument/2006/relationships/hyperlink" Target="http://www.docload.ru/Basesdoc/8/8477/index.htm" TargetMode="External"/><Relationship Id="rId75" Type="http://schemas.openxmlformats.org/officeDocument/2006/relationships/hyperlink" Target="http://www.docload.ru/Basesdoc/8/8477/index.htm" TargetMode="External"/><Relationship Id="rId83" Type="http://schemas.openxmlformats.org/officeDocument/2006/relationships/image" Target="media/image9.png"/><Relationship Id="rId88" Type="http://schemas.openxmlformats.org/officeDocument/2006/relationships/hyperlink" Target="http://www.docload.ru/Basesdoc/6/6322/index.htm" TargetMode="External"/><Relationship Id="rId91" Type="http://schemas.openxmlformats.org/officeDocument/2006/relationships/hyperlink" Target="http://www.docload.ru/Basesdoc/8/8477/index.htm" TargetMode="External"/><Relationship Id="rId96" Type="http://schemas.openxmlformats.org/officeDocument/2006/relationships/hyperlink" Target="http://www.docload.ru/Basesdoc/8/8477/index.htm" TargetMode="External"/><Relationship Id="rId111" Type="http://schemas.openxmlformats.org/officeDocument/2006/relationships/hyperlink" Target="http://www.docload.ru/Basesdoc/8/8477/index.htm" TargetMode="External"/><Relationship Id="rId132" Type="http://schemas.openxmlformats.org/officeDocument/2006/relationships/hyperlink" Target="http://www.docload.ru/Basesdoc/8/8477/index.htm" TargetMode="External"/><Relationship Id="rId140" Type="http://schemas.openxmlformats.org/officeDocument/2006/relationships/hyperlink" Target="http://www.docload.ru/Basesdoc/8/8477/index.htm" TargetMode="External"/><Relationship Id="rId1" Type="http://schemas.openxmlformats.org/officeDocument/2006/relationships/styles" Target="styles.xml"/><Relationship Id="rId6" Type="http://schemas.openxmlformats.org/officeDocument/2006/relationships/hyperlink" Target="http://www.docload.ru/Basesdoc/8/8477/index.htm" TargetMode="External"/><Relationship Id="rId15" Type="http://schemas.openxmlformats.org/officeDocument/2006/relationships/hyperlink" Target="http://www.docload.ru/Basesdoc/8/8477/index.htm" TargetMode="External"/><Relationship Id="rId23" Type="http://schemas.openxmlformats.org/officeDocument/2006/relationships/image" Target="media/image3.png"/><Relationship Id="rId28" Type="http://schemas.openxmlformats.org/officeDocument/2006/relationships/hyperlink" Target="http://www.docload.ru/Basesdoc/8/8477/index.htm" TargetMode="External"/><Relationship Id="rId36" Type="http://schemas.openxmlformats.org/officeDocument/2006/relationships/hyperlink" Target="http://www.docload.ru/Basesdoc/8/8477/index.htm" TargetMode="External"/><Relationship Id="rId49" Type="http://schemas.openxmlformats.org/officeDocument/2006/relationships/hyperlink" Target="http://www.docload.ru/Basesdoc/8/8477/index.htm" TargetMode="External"/><Relationship Id="rId57" Type="http://schemas.openxmlformats.org/officeDocument/2006/relationships/hyperlink" Target="http://www.docload.ru/Basesdoc/8/8477/index.htm" TargetMode="External"/><Relationship Id="rId106" Type="http://schemas.openxmlformats.org/officeDocument/2006/relationships/hyperlink" Target="http://www.docload.ru/Basesdoc/8/8477/index.htm" TargetMode="External"/><Relationship Id="rId114" Type="http://schemas.openxmlformats.org/officeDocument/2006/relationships/hyperlink" Target="http://www.docload.ru/Basesdoc/8/8477/index.htm" TargetMode="External"/><Relationship Id="rId119" Type="http://schemas.openxmlformats.org/officeDocument/2006/relationships/hyperlink" Target="http://www.docload.ru/Basesdoc/8/8477/index.htm" TargetMode="External"/><Relationship Id="rId127" Type="http://schemas.openxmlformats.org/officeDocument/2006/relationships/hyperlink" Target="http://www.docload.ru/Basesdoc/8/8477/index.htm" TargetMode="External"/><Relationship Id="rId10" Type="http://schemas.openxmlformats.org/officeDocument/2006/relationships/hyperlink" Target="http://www.docload.ru/Basesdoc/8/8477/index.htm" TargetMode="External"/><Relationship Id="rId31" Type="http://schemas.openxmlformats.org/officeDocument/2006/relationships/hyperlink" Target="http://www.docload.ru/Basesdoc/8/8477/index.htm" TargetMode="External"/><Relationship Id="rId44" Type="http://schemas.openxmlformats.org/officeDocument/2006/relationships/hyperlink" Target="http://www.docload.ru/Basesdoc/8/8006/index.htm" TargetMode="External"/><Relationship Id="rId52" Type="http://schemas.openxmlformats.org/officeDocument/2006/relationships/hyperlink" Target="http://www.docload.ru/Basesdoc/8/8477/index.htm" TargetMode="External"/><Relationship Id="rId60" Type="http://schemas.openxmlformats.org/officeDocument/2006/relationships/hyperlink" Target="http://www.docload.ru/Basesdoc/8/8477/index.htm" TargetMode="External"/><Relationship Id="rId65" Type="http://schemas.openxmlformats.org/officeDocument/2006/relationships/hyperlink" Target="http://www.docload.ru/Basesdoc/8/8477/index.htm" TargetMode="External"/><Relationship Id="rId73" Type="http://schemas.openxmlformats.org/officeDocument/2006/relationships/hyperlink" Target="http://www.docload.ru/Basesdoc/4/4107/index.htm" TargetMode="External"/><Relationship Id="rId78" Type="http://schemas.openxmlformats.org/officeDocument/2006/relationships/hyperlink" Target="http://www.docload.ru/Basesdoc/8/8477/index.htm" TargetMode="External"/><Relationship Id="rId81" Type="http://schemas.openxmlformats.org/officeDocument/2006/relationships/hyperlink" Target="http://www.docload.ru/Basesdoc/8/8477/index.htm" TargetMode="External"/><Relationship Id="rId86" Type="http://schemas.openxmlformats.org/officeDocument/2006/relationships/hyperlink" Target="http://www.docload.ru/Basesdoc/7/7911/index.htm" TargetMode="External"/><Relationship Id="rId94" Type="http://schemas.openxmlformats.org/officeDocument/2006/relationships/hyperlink" Target="http://www.docload.ru/Basesdoc/8/8477/index.htm" TargetMode="External"/><Relationship Id="rId99" Type="http://schemas.openxmlformats.org/officeDocument/2006/relationships/hyperlink" Target="http://www.docload.ru/Basesdoc/8/8477/index.htm" TargetMode="External"/><Relationship Id="rId101" Type="http://schemas.openxmlformats.org/officeDocument/2006/relationships/hyperlink" Target="http://www.docload.ru/Basesdoc/3/3912/index.htm" TargetMode="External"/><Relationship Id="rId122" Type="http://schemas.openxmlformats.org/officeDocument/2006/relationships/hyperlink" Target="http://www.docload.ru/Basesdoc/8/8477/index.htm" TargetMode="External"/><Relationship Id="rId130" Type="http://schemas.openxmlformats.org/officeDocument/2006/relationships/hyperlink" Target="http://www.docload.ru/Basesdoc/8/8477/index.htm" TargetMode="External"/><Relationship Id="rId135" Type="http://schemas.openxmlformats.org/officeDocument/2006/relationships/hyperlink" Target="http://www.docload.ru/Basesdoc/8/8477/index.htm" TargetMode="External"/><Relationship Id="rId4" Type="http://schemas.openxmlformats.org/officeDocument/2006/relationships/webSettings" Target="webSettings.xml"/><Relationship Id="rId9" Type="http://schemas.openxmlformats.org/officeDocument/2006/relationships/hyperlink" Target="http://www.docload.ru/Basesdoc/8/8477/index.htm" TargetMode="External"/><Relationship Id="rId13" Type="http://schemas.openxmlformats.org/officeDocument/2006/relationships/hyperlink" Target="http://www.docload.ru/Basesdoc/8/8477/index.htm" TargetMode="External"/><Relationship Id="rId18" Type="http://schemas.openxmlformats.org/officeDocument/2006/relationships/hyperlink" Target="http://www.docload.ru/Basesdoc/8/8477/index.htm" TargetMode="External"/><Relationship Id="rId39" Type="http://schemas.openxmlformats.org/officeDocument/2006/relationships/hyperlink" Target="http://www.docload.ru/Basesdoc/8/8477/index.htm" TargetMode="External"/><Relationship Id="rId109" Type="http://schemas.openxmlformats.org/officeDocument/2006/relationships/hyperlink" Target="http://www.docload.ru/Basesdoc/6/6354/index.htm" TargetMode="External"/><Relationship Id="rId34" Type="http://schemas.openxmlformats.org/officeDocument/2006/relationships/hyperlink" Target="http://www.docload.ru/Basesdoc/8/8477/index.htm" TargetMode="External"/><Relationship Id="rId50" Type="http://schemas.openxmlformats.org/officeDocument/2006/relationships/hyperlink" Target="http://www.docload.ru/Basesdoc/8/8477/index.htm" TargetMode="External"/><Relationship Id="rId55" Type="http://schemas.openxmlformats.org/officeDocument/2006/relationships/hyperlink" Target="http://www.docload.ru/Basesdoc/8/8477/index.htm" TargetMode="External"/><Relationship Id="rId76" Type="http://schemas.openxmlformats.org/officeDocument/2006/relationships/hyperlink" Target="http://www.docload.ru/Basesdoc/8/8477/index.htm" TargetMode="External"/><Relationship Id="rId97" Type="http://schemas.openxmlformats.org/officeDocument/2006/relationships/hyperlink" Target="http://www.docload.ru/Basesdoc/8/8477/index.htm" TargetMode="External"/><Relationship Id="rId104" Type="http://schemas.openxmlformats.org/officeDocument/2006/relationships/hyperlink" Target="http://www.docload.ru/Basesdoc/8/8477/index.htm" TargetMode="External"/><Relationship Id="rId120" Type="http://schemas.openxmlformats.org/officeDocument/2006/relationships/hyperlink" Target="http://www.docload.ru/Basesdoc/8/8477/index.htm" TargetMode="External"/><Relationship Id="rId125" Type="http://schemas.openxmlformats.org/officeDocument/2006/relationships/hyperlink" Target="http://www.docload.ru/Basesdoc/8/8477/index.htm" TargetMode="External"/><Relationship Id="rId141" Type="http://schemas.openxmlformats.org/officeDocument/2006/relationships/fontTable" Target="fontTable.xml"/><Relationship Id="rId7" Type="http://schemas.openxmlformats.org/officeDocument/2006/relationships/hyperlink" Target="http://www.docload.ru/Basesdoc/8/8477/index.htm" TargetMode="External"/><Relationship Id="rId71" Type="http://schemas.openxmlformats.org/officeDocument/2006/relationships/hyperlink" Target="http://www.docload.ru/Basesdoc/8/8477/index.htm" TargetMode="External"/><Relationship Id="rId92" Type="http://schemas.openxmlformats.org/officeDocument/2006/relationships/hyperlink" Target="http://www.docload.ru/Basesdoc/4/4699/index.htm" TargetMode="External"/><Relationship Id="rId2" Type="http://schemas.microsoft.com/office/2007/relationships/stylesWithEffects" Target="stylesWithEffects.xml"/><Relationship Id="rId29" Type="http://schemas.openxmlformats.org/officeDocument/2006/relationships/hyperlink" Target="http://www.docload.ru/Basesdoc/8/8477/index.htm" TargetMode="External"/><Relationship Id="rId24" Type="http://schemas.openxmlformats.org/officeDocument/2006/relationships/image" Target="media/image4.png"/><Relationship Id="rId40" Type="http://schemas.openxmlformats.org/officeDocument/2006/relationships/hyperlink" Target="http://www.docload.ru/Basesdoc/6/6325/index.htm" TargetMode="External"/><Relationship Id="rId45" Type="http://schemas.openxmlformats.org/officeDocument/2006/relationships/hyperlink" Target="http://www.docload.ru/Basesdoc/8/8477/index.htm" TargetMode="External"/><Relationship Id="rId66" Type="http://schemas.openxmlformats.org/officeDocument/2006/relationships/hyperlink" Target="http://www.docload.ru/Basesdoc/8/8477/index.htm" TargetMode="External"/><Relationship Id="rId87" Type="http://schemas.openxmlformats.org/officeDocument/2006/relationships/hyperlink" Target="http://www.docload.ru/Basesdoc/8/8477/index.htm" TargetMode="External"/><Relationship Id="rId110" Type="http://schemas.openxmlformats.org/officeDocument/2006/relationships/hyperlink" Target="http://www.docload.ru/Basesdoc/8/8477/index.htm" TargetMode="External"/><Relationship Id="rId115" Type="http://schemas.openxmlformats.org/officeDocument/2006/relationships/hyperlink" Target="http://www.docload.ru/Basesdoc/8/8477/index.htm" TargetMode="External"/><Relationship Id="rId131" Type="http://schemas.openxmlformats.org/officeDocument/2006/relationships/hyperlink" Target="http://www.docload.ru/Basesdoc/8/8477/index.htm" TargetMode="External"/><Relationship Id="rId136" Type="http://schemas.openxmlformats.org/officeDocument/2006/relationships/hyperlink" Target="http://www.docload.ru/Basesdoc/8/8477/index.htm" TargetMode="External"/><Relationship Id="rId61" Type="http://schemas.openxmlformats.org/officeDocument/2006/relationships/hyperlink" Target="http://www.docload.ru/Basesdoc/8/8477/index.htm" TargetMode="External"/><Relationship Id="rId82" Type="http://schemas.openxmlformats.org/officeDocument/2006/relationships/image" Target="media/image8.png"/><Relationship Id="rId19" Type="http://schemas.openxmlformats.org/officeDocument/2006/relationships/hyperlink" Target="http://www.docload.ru/Basesdoc/8/8477/index.htm" TargetMode="External"/><Relationship Id="rId14" Type="http://schemas.openxmlformats.org/officeDocument/2006/relationships/hyperlink" Target="http://www.docload.ru/Basesdoc/8/8477/index.htm" TargetMode="External"/><Relationship Id="rId30" Type="http://schemas.openxmlformats.org/officeDocument/2006/relationships/hyperlink" Target="http://www.docload.ru/Basesdoc/8/8477/index.htm" TargetMode="External"/><Relationship Id="rId35" Type="http://schemas.openxmlformats.org/officeDocument/2006/relationships/hyperlink" Target="http://www.docload.ru/Basesdoc/4/4107/index.htm" TargetMode="External"/><Relationship Id="rId56" Type="http://schemas.openxmlformats.org/officeDocument/2006/relationships/hyperlink" Target="http://www.docload.ru/Basesdoc/8/8477/index.htm" TargetMode="External"/><Relationship Id="rId77" Type="http://schemas.openxmlformats.org/officeDocument/2006/relationships/hyperlink" Target="http://www.docload.ru/Basesdoc/8/8477/index.htm" TargetMode="External"/><Relationship Id="rId100" Type="http://schemas.openxmlformats.org/officeDocument/2006/relationships/hyperlink" Target="http://www.docload.ru/Basesdoc/8/8477/index.htm" TargetMode="External"/><Relationship Id="rId105" Type="http://schemas.openxmlformats.org/officeDocument/2006/relationships/hyperlink" Target="http://www.docload.ru/Basesdoc/8/8006/index.htm" TargetMode="External"/><Relationship Id="rId126" Type="http://schemas.openxmlformats.org/officeDocument/2006/relationships/hyperlink" Target="http://www.docload.ru/Basesdoc/8/8477/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8461</Words>
  <Characters>48231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Lampika</dc:creator>
  <cp:lastModifiedBy>Lampika</cp:lastModifiedBy>
  <cp:revision>1</cp:revision>
  <dcterms:created xsi:type="dcterms:W3CDTF">2012-03-26T05:32:00Z</dcterms:created>
  <dcterms:modified xsi:type="dcterms:W3CDTF">2012-03-26T05:33:00Z</dcterms:modified>
</cp:coreProperties>
</file>